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27" w:rsidRDefault="00384327" w:rsidP="00384327">
      <w:pPr>
        <w:contextualSpacing/>
      </w:pPr>
      <w:r w:rsidRPr="00384327">
        <w:rPr>
          <w:b/>
          <w:smallCaps/>
        </w:rPr>
        <w:t>Scripture Reading:</w:t>
      </w:r>
      <w:r>
        <w:t xml:space="preserve">  John 1:1-18</w:t>
      </w:r>
      <w:r>
        <w:tab/>
      </w:r>
      <w:r>
        <w:tab/>
      </w:r>
      <w:r>
        <w:tab/>
      </w:r>
    </w:p>
    <w:p w:rsidR="00384327" w:rsidRDefault="00384327" w:rsidP="00384327">
      <w:pPr>
        <w:contextualSpacing/>
      </w:pPr>
      <w:r w:rsidRPr="00384327">
        <w:rPr>
          <w:b/>
          <w:smallCaps/>
        </w:rPr>
        <w:t>Singing:</w:t>
      </w:r>
      <w:r>
        <w:t xml:space="preserve">  426:1, 3, 7, 10 – 241:1-5 – 177:1-3 – 132:1-5</w:t>
      </w:r>
    </w:p>
    <w:p w:rsidR="00384327" w:rsidRDefault="00384327" w:rsidP="00384327">
      <w:pPr>
        <w:contextualSpacing/>
      </w:pPr>
    </w:p>
    <w:p w:rsidR="00384327" w:rsidRDefault="00384327" w:rsidP="00384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</w:pPr>
      <w:r>
        <w:t>Glory of Jesus Christ</w:t>
      </w:r>
      <w:r>
        <w:t xml:space="preserve"> </w:t>
      </w:r>
    </w:p>
    <w:p w:rsidR="00384327" w:rsidRPr="0059116D" w:rsidRDefault="00384327" w:rsidP="00384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</w:pPr>
      <w:r>
        <w:t>I. Who is He?  II. What did He do?</w:t>
      </w:r>
    </w:p>
    <w:p w:rsidR="00384327" w:rsidRDefault="00384327" w:rsidP="00384327">
      <w:pPr>
        <w:contextualSpacing/>
        <w:rPr>
          <w:b/>
          <w:u w:val="single"/>
        </w:rPr>
      </w:pPr>
      <w:r>
        <w:rPr>
          <w:u w:val="single"/>
        </w:rPr>
        <w:t xml:space="preserve">I. The Glory of Jesus Christ </w:t>
      </w:r>
      <w:r>
        <w:rPr>
          <w:i/>
          <w:u w:val="single"/>
        </w:rPr>
        <w:t>… Who is He?</w:t>
      </w:r>
    </w:p>
    <w:p w:rsidR="00384327" w:rsidRDefault="00384327" w:rsidP="00384327">
      <w:pPr>
        <w:contextualSpacing/>
      </w:pPr>
      <w:r>
        <w:t>A. John answers this question with great detail in the opening verses</w:t>
      </w:r>
    </w:p>
    <w:p w:rsidR="00384327" w:rsidRDefault="00384327" w:rsidP="00384327">
      <w:pPr>
        <w:contextualSpacing/>
      </w:pPr>
      <w:r>
        <w:t xml:space="preserve">       1. Compare John’s ‘genealogy’ of Christ with Matthew’s and Luke’s </w:t>
      </w:r>
    </w:p>
    <w:p w:rsidR="00384327" w:rsidRDefault="00384327" w:rsidP="00384327">
      <w:pPr>
        <w:contextualSpacing/>
      </w:pPr>
    </w:p>
    <w:p w:rsidR="00384327" w:rsidRDefault="00384327" w:rsidP="00384327">
      <w:pPr>
        <w:contextualSpacing/>
      </w:pPr>
      <w:r>
        <w:t xml:space="preserve">B. </w:t>
      </w:r>
      <w:r>
        <w:t xml:space="preserve">Jesus’ glory is that </w:t>
      </w:r>
      <w:r>
        <w:t>He is God (vs. 1-2)</w:t>
      </w:r>
    </w:p>
    <w:p w:rsidR="00384327" w:rsidRDefault="00384327" w:rsidP="00384327">
      <w:pPr>
        <w:contextualSpacing/>
        <w:rPr>
          <w:i/>
        </w:rPr>
      </w:pPr>
      <w:r>
        <w:t xml:space="preserve">      1. </w:t>
      </w:r>
      <w:r>
        <w:t>He was “I</w:t>
      </w:r>
      <w:r>
        <w:t>n the beginning</w:t>
      </w:r>
      <w:r>
        <w:t>”</w:t>
      </w:r>
    </w:p>
    <w:p w:rsidR="00384327" w:rsidRDefault="00384327" w:rsidP="00384327">
      <w:pPr>
        <w:contextualSpacing/>
        <w:rPr>
          <w:i/>
        </w:rPr>
      </w:pPr>
    </w:p>
    <w:p w:rsidR="00384327" w:rsidRDefault="00384327" w:rsidP="00384327">
      <w:pPr>
        <w:contextualSpacing/>
      </w:pPr>
      <w:r>
        <w:t xml:space="preserve">      2. He </w:t>
      </w:r>
      <w:r>
        <w:t>was</w:t>
      </w:r>
      <w:r>
        <w:t xml:space="preserve"> the Word</w:t>
      </w:r>
    </w:p>
    <w:p w:rsidR="00384327" w:rsidRDefault="00384327" w:rsidP="00384327">
      <w:pPr>
        <w:contextualSpacing/>
      </w:pPr>
      <w:r>
        <w:tab/>
        <w:t xml:space="preserve">a. Why </w:t>
      </w:r>
      <w:r>
        <w:t xml:space="preserve">such a </w:t>
      </w:r>
      <w:r>
        <w:t>name</w:t>
      </w:r>
      <w:r>
        <w:t xml:space="preserve">? </w:t>
      </w:r>
    </w:p>
    <w:p w:rsidR="00384327" w:rsidRDefault="00384327" w:rsidP="00384327">
      <w:pPr>
        <w:contextualSpacing/>
      </w:pPr>
    </w:p>
    <w:p w:rsidR="00384327" w:rsidRDefault="00384327" w:rsidP="00384327">
      <w:pPr>
        <w:contextualSpacing/>
      </w:pPr>
      <w:r>
        <w:tab/>
        <w:t>b. What does God speak out in the Word?  (Heb. 1:1-2; John 1:18)</w:t>
      </w:r>
    </w:p>
    <w:p w:rsidR="00384327" w:rsidRDefault="00384327" w:rsidP="00384327">
      <w:pPr>
        <w:contextualSpacing/>
      </w:pPr>
    </w:p>
    <w:p w:rsidR="00384327" w:rsidRPr="00384327" w:rsidRDefault="00384327" w:rsidP="00384327">
      <w:pPr>
        <w:contextualSpacing/>
      </w:pPr>
      <w:r>
        <w:t xml:space="preserve">       3. He was with God </w:t>
      </w:r>
      <w:r w:rsidRPr="00384327">
        <w:t>(vs. 1-2)</w:t>
      </w:r>
    </w:p>
    <w:p w:rsidR="00384327" w:rsidRDefault="00384327" w:rsidP="00384327">
      <w:pPr>
        <w:contextualSpacing/>
        <w:rPr>
          <w:i/>
        </w:rPr>
      </w:pPr>
      <w:r>
        <w:rPr>
          <w:i/>
        </w:rPr>
        <w:tab/>
      </w:r>
      <w:r>
        <w:t xml:space="preserve">a. ‘with’ speaks of </w:t>
      </w:r>
      <w:r>
        <w:rPr>
          <w:i/>
        </w:rPr>
        <w:t xml:space="preserve">dwelling together </w:t>
      </w:r>
    </w:p>
    <w:p w:rsidR="00384327" w:rsidRDefault="00384327" w:rsidP="00384327">
      <w:pPr>
        <w:contextualSpacing/>
        <w:rPr>
          <w:i/>
        </w:rPr>
      </w:pPr>
    </w:p>
    <w:p w:rsidR="00384327" w:rsidRDefault="00384327" w:rsidP="00384327">
      <w:pPr>
        <w:contextualSpacing/>
        <w:rPr>
          <w:i/>
        </w:rPr>
      </w:pPr>
      <w:r>
        <w:rPr>
          <w:i/>
        </w:rPr>
        <w:tab/>
      </w:r>
      <w:r>
        <w:t xml:space="preserve">b. Proverbs 8:22-31 gives </w:t>
      </w:r>
      <w:r>
        <w:t xml:space="preserve">glimpse </w:t>
      </w:r>
      <w:r>
        <w:t xml:space="preserve">into this </w:t>
      </w:r>
      <w:r>
        <w:rPr>
          <w:i/>
        </w:rPr>
        <w:t xml:space="preserve">happy Divine fellowship </w:t>
      </w:r>
    </w:p>
    <w:p w:rsidR="00384327" w:rsidRDefault="00384327" w:rsidP="00384327">
      <w:pPr>
        <w:ind w:firstLine="720"/>
        <w:contextualSpacing/>
        <w:rPr>
          <w:i/>
        </w:rPr>
      </w:pPr>
      <w:r>
        <w:tab/>
      </w:r>
      <w:r>
        <w:rPr>
          <w:i/>
        </w:rPr>
        <w:t xml:space="preserve">Then I was by Him, as one brought up with Him: and I was </w:t>
      </w:r>
    </w:p>
    <w:p w:rsidR="00384327" w:rsidRPr="00384327" w:rsidRDefault="00384327" w:rsidP="00384327">
      <w:pPr>
        <w:ind w:left="720" w:firstLine="720"/>
        <w:contextualSpacing/>
        <w:rPr>
          <w:i/>
        </w:rPr>
      </w:pPr>
      <w:r>
        <w:rPr>
          <w:i/>
        </w:rPr>
        <w:t>daily His delight, rejoicing always before Him. (Prov. 8:30)</w:t>
      </w:r>
    </w:p>
    <w:p w:rsidR="00384327" w:rsidRDefault="00384327" w:rsidP="00384327">
      <w:pPr>
        <w:contextualSpacing/>
      </w:pPr>
    </w:p>
    <w:p w:rsidR="00384327" w:rsidRDefault="00384327" w:rsidP="00384327">
      <w:pPr>
        <w:contextualSpacing/>
        <w:rPr>
          <w:i/>
        </w:rPr>
      </w:pPr>
      <w:r>
        <w:t xml:space="preserve">       4. He is God (lit: </w:t>
      </w:r>
      <w:r>
        <w:rPr>
          <w:i/>
        </w:rPr>
        <w:t xml:space="preserve">God was the Word) </w:t>
      </w:r>
    </w:p>
    <w:p w:rsidR="00384327" w:rsidRDefault="00384327" w:rsidP="00384327">
      <w:pPr>
        <w:contextualSpacing/>
        <w:rPr>
          <w:i/>
        </w:rPr>
      </w:pPr>
    </w:p>
    <w:p w:rsidR="0078618A" w:rsidRDefault="00384327" w:rsidP="00384327">
      <w:pPr>
        <w:contextualSpacing/>
      </w:pPr>
      <w:r>
        <w:t xml:space="preserve">       5. He is </w:t>
      </w:r>
      <w:r>
        <w:t xml:space="preserve">our </w:t>
      </w:r>
      <w:r>
        <w:t xml:space="preserve">Creator </w:t>
      </w:r>
      <w:r>
        <w:t>(</w:t>
      </w:r>
      <w:r w:rsidR="0078618A">
        <w:t>3, 10)</w:t>
      </w:r>
    </w:p>
    <w:p w:rsidR="0078618A" w:rsidRDefault="0078618A" w:rsidP="00384327">
      <w:pPr>
        <w:contextualSpacing/>
      </w:pPr>
    </w:p>
    <w:p w:rsidR="00384327" w:rsidRDefault="0078618A" w:rsidP="00384327">
      <w:pPr>
        <w:contextualSpacing/>
      </w:pPr>
      <w:r>
        <w:t xml:space="preserve">C. He (also) is a </w:t>
      </w:r>
      <w:r w:rsidR="00384327">
        <w:t xml:space="preserve">human (vs. 14) </w:t>
      </w:r>
    </w:p>
    <w:p w:rsidR="0078618A" w:rsidRDefault="0078618A" w:rsidP="00384327">
      <w:pPr>
        <w:contextualSpacing/>
      </w:pPr>
    </w:p>
    <w:p w:rsidR="00384327" w:rsidRPr="0078618A" w:rsidRDefault="00384327" w:rsidP="00384327">
      <w:pPr>
        <w:contextualSpacing/>
        <w:rPr>
          <w:b/>
          <w:smallCaps/>
        </w:rPr>
      </w:pPr>
      <w:r w:rsidRPr="0078618A">
        <w:rPr>
          <w:b/>
          <w:smallCaps/>
          <w:u w:val="single"/>
        </w:rPr>
        <w:t xml:space="preserve">II. </w:t>
      </w:r>
      <w:r w:rsidR="0078618A">
        <w:rPr>
          <w:b/>
          <w:smallCaps/>
          <w:u w:val="single"/>
        </w:rPr>
        <w:t>The Glory of CHrist is seen in w</w:t>
      </w:r>
      <w:r w:rsidRPr="0078618A">
        <w:rPr>
          <w:b/>
          <w:smallCaps/>
          <w:u w:val="single"/>
        </w:rPr>
        <w:t xml:space="preserve">hat </w:t>
      </w:r>
      <w:r w:rsidR="0078618A">
        <w:rPr>
          <w:b/>
          <w:smallCaps/>
          <w:u w:val="single"/>
        </w:rPr>
        <w:t>He did and does</w:t>
      </w:r>
      <w:r w:rsidRPr="0078618A">
        <w:rPr>
          <w:b/>
          <w:smallCaps/>
          <w:u w:val="single"/>
        </w:rPr>
        <w:t xml:space="preserve">? </w:t>
      </w:r>
    </w:p>
    <w:p w:rsidR="00384327" w:rsidRDefault="00384327" w:rsidP="00384327">
      <w:pPr>
        <w:contextualSpacing/>
      </w:pPr>
      <w:r>
        <w:t xml:space="preserve">A. Besides creating </w:t>
      </w:r>
      <w:r w:rsidR="0078618A">
        <w:t xml:space="preserve">, </w:t>
      </w:r>
      <w:r>
        <w:t xml:space="preserve">He also maintained all things </w:t>
      </w:r>
      <w:r w:rsidR="0078618A">
        <w:t xml:space="preserve"> </w:t>
      </w:r>
      <w:r>
        <w:t>(vs. 4-5)</w:t>
      </w:r>
    </w:p>
    <w:p w:rsidR="00384327" w:rsidRPr="0078618A" w:rsidRDefault="00384327" w:rsidP="00384327">
      <w:pPr>
        <w:contextualSpacing/>
      </w:pPr>
      <w:r>
        <w:t xml:space="preserve">      1. </w:t>
      </w:r>
      <w:r w:rsidR="0078618A">
        <w:t>How to define ‘</w:t>
      </w:r>
      <w:r>
        <w:t>life</w:t>
      </w:r>
      <w:r w:rsidR="0078618A">
        <w:t xml:space="preserve">’ (compare </w:t>
      </w:r>
      <w:r w:rsidRPr="0078618A">
        <w:t>Acts 17:24-28</w:t>
      </w:r>
      <w:r w:rsidR="0078618A">
        <w:t>)</w:t>
      </w:r>
    </w:p>
    <w:p w:rsidR="0078618A" w:rsidRDefault="0078618A" w:rsidP="00384327">
      <w:pPr>
        <w:contextualSpacing/>
        <w:rPr>
          <w:i/>
        </w:rPr>
      </w:pPr>
    </w:p>
    <w:p w:rsidR="00384327" w:rsidRPr="00616F38" w:rsidRDefault="00384327" w:rsidP="00384327">
      <w:pPr>
        <w:contextualSpacing/>
        <w:rPr>
          <w:i/>
        </w:rPr>
      </w:pPr>
      <w:r>
        <w:rPr>
          <w:i/>
        </w:rPr>
        <w:t xml:space="preserve">     </w:t>
      </w:r>
      <w:r w:rsidR="0078618A">
        <w:rPr>
          <w:i/>
        </w:rPr>
        <w:t xml:space="preserve"> </w:t>
      </w:r>
      <w:r>
        <w:t xml:space="preserve">2. </w:t>
      </w:r>
      <w:r w:rsidR="0078618A">
        <w:t xml:space="preserve">This </w:t>
      </w:r>
      <w:r>
        <w:t xml:space="preserve">life </w:t>
      </w:r>
      <w:r w:rsidRPr="0078618A">
        <w:t>was</w:t>
      </w:r>
      <w:r>
        <w:rPr>
          <w:i/>
        </w:rPr>
        <w:t xml:space="preserve"> </w:t>
      </w:r>
      <w:r>
        <w:t xml:space="preserve">the </w:t>
      </w:r>
      <w:r w:rsidRPr="0078618A">
        <w:rPr>
          <w:i/>
        </w:rPr>
        <w:t>light</w:t>
      </w:r>
      <w:r>
        <w:t xml:space="preserve"> of </w:t>
      </w:r>
      <w:r w:rsidR="0078618A">
        <w:t xml:space="preserve">all </w:t>
      </w:r>
      <w:r>
        <w:t xml:space="preserve">men </w:t>
      </w:r>
      <w:r w:rsidR="0078618A">
        <w:t xml:space="preserve">(vs. 9) </w:t>
      </w:r>
    </w:p>
    <w:p w:rsidR="0078618A" w:rsidRDefault="0078618A" w:rsidP="00384327">
      <w:pPr>
        <w:contextualSpacing/>
      </w:pPr>
    </w:p>
    <w:p w:rsidR="00384327" w:rsidRDefault="00384327" w:rsidP="00384327">
      <w:pPr>
        <w:contextualSpacing/>
      </w:pPr>
      <w:r>
        <w:t xml:space="preserve">      3. yet He is still </w:t>
      </w:r>
      <w:r>
        <w:rPr>
          <w:i/>
        </w:rPr>
        <w:t xml:space="preserve">shining this light in our darkness </w:t>
      </w:r>
      <w:r>
        <w:t>(vs. 5, 9)</w:t>
      </w:r>
    </w:p>
    <w:p w:rsidR="0078618A" w:rsidRDefault="00384327" w:rsidP="00384327">
      <w:pPr>
        <w:contextualSpacing/>
      </w:pPr>
      <w:r>
        <w:tab/>
        <w:t xml:space="preserve">a. </w:t>
      </w:r>
      <w:r w:rsidR="0078618A">
        <w:t xml:space="preserve">Do we realize how much Jesus is involved in the life of all men? </w:t>
      </w:r>
    </w:p>
    <w:p w:rsidR="0078618A" w:rsidRDefault="0078618A" w:rsidP="00384327">
      <w:pPr>
        <w:ind w:left="1440" w:firstLine="720"/>
        <w:contextualSpacing/>
      </w:pPr>
    </w:p>
    <w:p w:rsidR="00384327" w:rsidRPr="00C22B1F" w:rsidRDefault="0078618A" w:rsidP="0078618A">
      <w:pPr>
        <w:contextualSpacing/>
      </w:pPr>
      <w:r>
        <w:tab/>
        <w:t xml:space="preserve">b. Yet Jesus is </w:t>
      </w:r>
      <w:r>
        <w:rPr>
          <w:i/>
        </w:rPr>
        <w:t xml:space="preserve">more involved </w:t>
      </w:r>
      <w:r>
        <w:t>with us than others (vs. 10-11)</w:t>
      </w:r>
      <w:r w:rsidR="00384327">
        <w:t xml:space="preserve"> </w:t>
      </w:r>
    </w:p>
    <w:p w:rsidR="0078618A" w:rsidRDefault="0078618A" w:rsidP="00384327">
      <w:pPr>
        <w:contextualSpacing/>
      </w:pPr>
    </w:p>
    <w:p w:rsidR="001A5FCD" w:rsidRDefault="001A5FCD">
      <w:r>
        <w:br w:type="page"/>
      </w:r>
    </w:p>
    <w:p w:rsidR="0078618A" w:rsidRPr="0078618A" w:rsidRDefault="00384327" w:rsidP="00384327">
      <w:pPr>
        <w:contextualSpacing/>
      </w:pPr>
      <w:r>
        <w:lastRenderedPageBreak/>
        <w:t xml:space="preserve">B. </w:t>
      </w:r>
      <w:r w:rsidR="0078618A">
        <w:t xml:space="preserve">But what Jesus did in </w:t>
      </w:r>
      <w:r w:rsidR="0078618A">
        <w:rPr>
          <w:i/>
        </w:rPr>
        <w:t>the coming to this earth</w:t>
      </w:r>
      <w:r w:rsidR="0078618A">
        <w:t xml:space="preserve"> excels all His works! </w:t>
      </w:r>
    </w:p>
    <w:p w:rsidR="0078618A" w:rsidRDefault="0078618A" w:rsidP="00384327">
      <w:pPr>
        <w:contextualSpacing/>
        <w:rPr>
          <w:i/>
        </w:rPr>
      </w:pPr>
      <w:r>
        <w:t xml:space="preserve">       1. Ponder the depth of </w:t>
      </w:r>
      <w:r>
        <w:rPr>
          <w:i/>
        </w:rPr>
        <w:t xml:space="preserve">The Word was made (became) flesh </w:t>
      </w:r>
    </w:p>
    <w:p w:rsidR="0078618A" w:rsidRPr="0078618A" w:rsidRDefault="0078618A" w:rsidP="00384327">
      <w:pPr>
        <w:contextualSpacing/>
        <w:rPr>
          <w:i/>
        </w:rPr>
      </w:pPr>
      <w:r>
        <w:rPr>
          <w:i/>
        </w:rPr>
        <w:tab/>
      </w:r>
      <w:r>
        <w:t xml:space="preserve">a. Who became flesh: </w:t>
      </w:r>
      <w:r>
        <w:rPr>
          <w:i/>
        </w:rPr>
        <w:t xml:space="preserve">The Eternal One! </w:t>
      </w:r>
    </w:p>
    <w:p w:rsidR="0078618A" w:rsidRDefault="0078618A" w:rsidP="00384327">
      <w:pPr>
        <w:contextualSpacing/>
      </w:pPr>
    </w:p>
    <w:p w:rsidR="0078618A" w:rsidRPr="001A5FCD" w:rsidRDefault="0078618A" w:rsidP="00384327">
      <w:pPr>
        <w:contextualSpacing/>
      </w:pPr>
      <w:r>
        <w:tab/>
        <w:t xml:space="preserve">b. What did the Eternal One become: </w:t>
      </w:r>
      <w:r>
        <w:rPr>
          <w:i/>
        </w:rPr>
        <w:t xml:space="preserve">flesh! </w:t>
      </w:r>
      <w:r w:rsidR="001A5FCD">
        <w:t xml:space="preserve">(Rom. 8:3) </w:t>
      </w:r>
    </w:p>
    <w:p w:rsidR="0078618A" w:rsidRDefault="0078618A" w:rsidP="00384327">
      <w:pPr>
        <w:contextualSpacing/>
      </w:pPr>
    </w:p>
    <w:p w:rsidR="0078618A" w:rsidRPr="001A5FCD" w:rsidRDefault="0078618A" w:rsidP="00384327">
      <w:r>
        <w:t xml:space="preserve">       2. Ponder the depth of </w:t>
      </w:r>
      <w:r>
        <w:rPr>
          <w:i/>
        </w:rPr>
        <w:t xml:space="preserve">He dwelt among us </w:t>
      </w:r>
      <w:r w:rsidR="001A5FCD">
        <w:t>(Genesis 6:5)</w:t>
      </w:r>
    </w:p>
    <w:p w:rsidR="0078618A" w:rsidRPr="0078618A" w:rsidRDefault="0078618A" w:rsidP="00384327">
      <w:pPr>
        <w:rPr>
          <w:i/>
        </w:rPr>
      </w:pPr>
    </w:p>
    <w:p w:rsidR="00384327" w:rsidRPr="0078618A" w:rsidRDefault="0078618A" w:rsidP="00384327">
      <w:pPr>
        <w:rPr>
          <w:b/>
        </w:rPr>
      </w:pPr>
      <w:r w:rsidRPr="0078618A">
        <w:rPr>
          <w:b/>
        </w:rPr>
        <w:t>Closing Call</w:t>
      </w:r>
    </w:p>
    <w:p w:rsidR="00384327" w:rsidRDefault="00384327" w:rsidP="00384327">
      <w:pPr>
        <w:rPr>
          <w:i/>
        </w:rPr>
      </w:pPr>
      <w:r>
        <w:t>A.</w:t>
      </w:r>
      <w:r w:rsidR="0078618A">
        <w:t xml:space="preserve"> Stand still here at </w:t>
      </w:r>
      <w:r>
        <w:rPr>
          <w:i/>
        </w:rPr>
        <w:t>… the Word was made flesh &amp; dwelt among us!</w:t>
      </w:r>
    </w:p>
    <w:p w:rsidR="0078618A" w:rsidRDefault="0078618A" w:rsidP="00384327">
      <w:pPr>
        <w:contextualSpacing/>
        <w:rPr>
          <w:i/>
        </w:rPr>
      </w:pPr>
      <w:r>
        <w:t xml:space="preserve">      1. Is this not a fact truth worthy to </w:t>
      </w:r>
      <w:r>
        <w:rPr>
          <w:i/>
        </w:rPr>
        <w:t xml:space="preserve">sink us on our knees? </w:t>
      </w:r>
    </w:p>
    <w:p w:rsidR="0078618A" w:rsidRDefault="0078618A" w:rsidP="00384327">
      <w:pPr>
        <w:contextualSpacing/>
        <w:rPr>
          <w:i/>
        </w:rPr>
      </w:pPr>
      <w:r>
        <w:rPr>
          <w:i/>
        </w:rPr>
        <w:tab/>
      </w:r>
      <w:r>
        <w:t xml:space="preserve">a. He became one of us in facing </w:t>
      </w:r>
      <w:r>
        <w:rPr>
          <w:i/>
        </w:rPr>
        <w:t xml:space="preserve">every sin we face except He faced </w:t>
      </w:r>
    </w:p>
    <w:p w:rsidR="0078618A" w:rsidRDefault="0078618A" w:rsidP="0078618A">
      <w:pPr>
        <w:ind w:firstLine="720"/>
        <w:contextualSpacing/>
        <w:rPr>
          <w:i/>
        </w:rPr>
      </w:pPr>
      <w:r>
        <w:rPr>
          <w:i/>
        </w:rPr>
        <w:t xml:space="preserve">    it as the most abominable smell imaginable </w:t>
      </w:r>
    </w:p>
    <w:p w:rsidR="0078618A" w:rsidRDefault="0078618A" w:rsidP="0078618A">
      <w:pPr>
        <w:ind w:firstLine="720"/>
        <w:contextualSpacing/>
        <w:rPr>
          <w:i/>
        </w:rPr>
      </w:pPr>
    </w:p>
    <w:p w:rsidR="0078618A" w:rsidRDefault="0078618A" w:rsidP="0078618A">
      <w:pPr>
        <w:ind w:firstLine="720"/>
        <w:contextualSpacing/>
      </w:pPr>
      <w:r>
        <w:t xml:space="preserve">b. He became one of us in </w:t>
      </w:r>
      <w:r>
        <w:rPr>
          <w:i/>
        </w:rPr>
        <w:t xml:space="preserve">experiencing guilt though it wasn’t His </w:t>
      </w:r>
    </w:p>
    <w:p w:rsidR="0078618A" w:rsidRDefault="0078618A" w:rsidP="00384327">
      <w:pPr>
        <w:contextualSpacing/>
      </w:pPr>
    </w:p>
    <w:p w:rsidR="0078618A" w:rsidRDefault="0078618A" w:rsidP="00384327">
      <w:pPr>
        <w:contextualSpacing/>
        <w:rPr>
          <w:i/>
        </w:rPr>
      </w:pPr>
      <w:r>
        <w:t xml:space="preserve"> </w:t>
      </w:r>
      <w:r w:rsidR="00384327">
        <w:t xml:space="preserve">    </w:t>
      </w:r>
      <w:r>
        <w:t>2</w:t>
      </w:r>
      <w:r w:rsidR="00384327">
        <w:t xml:space="preserve">. Look </w:t>
      </w:r>
      <w:r>
        <w:t xml:space="preserve">often on Him </w:t>
      </w:r>
      <w:r w:rsidR="00384327">
        <w:t xml:space="preserve">&amp; listen closely </w:t>
      </w:r>
      <w:r>
        <w:t xml:space="preserve">to Him for </w:t>
      </w:r>
      <w:r>
        <w:rPr>
          <w:i/>
        </w:rPr>
        <w:t xml:space="preserve">in that </w:t>
      </w:r>
      <w:r w:rsidR="00384327">
        <w:rPr>
          <w:i/>
        </w:rPr>
        <w:t xml:space="preserve">suffering man of </w:t>
      </w:r>
    </w:p>
    <w:p w:rsidR="00384327" w:rsidRDefault="00384327" w:rsidP="00384327">
      <w:pPr>
        <w:ind w:firstLine="720"/>
        <w:contextualSpacing/>
        <w:rPr>
          <w:i/>
        </w:rPr>
      </w:pPr>
      <w:r>
        <w:rPr>
          <w:i/>
        </w:rPr>
        <w:t>sorrows shines the glory of only begotten of Father</w:t>
      </w:r>
      <w:r w:rsidR="0078618A">
        <w:rPr>
          <w:i/>
        </w:rPr>
        <w:t xml:space="preserve"> (vs. 14) </w:t>
      </w:r>
      <w:r>
        <w:rPr>
          <w:i/>
        </w:rPr>
        <w:t xml:space="preserve"> </w:t>
      </w:r>
    </w:p>
    <w:p w:rsidR="00384327" w:rsidRDefault="00384327" w:rsidP="00384327">
      <w:pPr>
        <w:contextualSpacing/>
        <w:rPr>
          <w:i/>
        </w:rPr>
      </w:pPr>
    </w:p>
    <w:p w:rsidR="0078618A" w:rsidRDefault="0078618A" w:rsidP="0078618A">
      <w:pPr>
        <w:contextualSpacing/>
        <w:jc w:val="center"/>
      </w:pPr>
      <w:r>
        <w:t>Give heed, my heart, lift up your eyes:</w:t>
      </w:r>
    </w:p>
    <w:p w:rsidR="0078618A" w:rsidRDefault="0078618A" w:rsidP="0078618A">
      <w:pPr>
        <w:contextualSpacing/>
        <w:jc w:val="center"/>
      </w:pPr>
      <w:r>
        <w:t>Who is it Who in that manger lies?</w:t>
      </w:r>
    </w:p>
    <w:p w:rsidR="0078618A" w:rsidRDefault="0078618A" w:rsidP="0078618A">
      <w:pPr>
        <w:contextualSpacing/>
        <w:jc w:val="center"/>
      </w:pPr>
      <w:bookmarkStart w:id="0" w:name="_GoBack"/>
      <w:bookmarkEnd w:id="0"/>
      <w:r>
        <w:t>Who is this Child, so young and fair?</w:t>
      </w:r>
    </w:p>
    <w:p w:rsidR="0078618A" w:rsidRDefault="0078618A" w:rsidP="0078618A">
      <w:pPr>
        <w:contextualSpacing/>
        <w:jc w:val="center"/>
      </w:pPr>
      <w:r>
        <w:t>The blessed Christ Child lie</w:t>
      </w:r>
      <w:r w:rsidR="001A5FCD">
        <w:t>s</w:t>
      </w:r>
      <w:r>
        <w:t xml:space="preserve"> there. </w:t>
      </w:r>
    </w:p>
    <w:p w:rsidR="0078618A" w:rsidRDefault="0078618A" w:rsidP="0078618A">
      <w:pPr>
        <w:contextualSpacing/>
        <w:jc w:val="center"/>
      </w:pPr>
    </w:p>
    <w:p w:rsidR="0078618A" w:rsidRDefault="0078618A" w:rsidP="0078618A">
      <w:pPr>
        <w:contextualSpacing/>
        <w:jc w:val="center"/>
      </w:pPr>
      <w:r>
        <w:t>Ah, Lord, Who has created all</w:t>
      </w:r>
      <w:r w:rsidR="001A5FCD">
        <w:t>,</w:t>
      </w:r>
    </w:p>
    <w:p w:rsidR="001A5FCD" w:rsidRDefault="001A5FCD" w:rsidP="0078618A">
      <w:pPr>
        <w:contextualSpacing/>
        <w:jc w:val="center"/>
      </w:pPr>
      <w:r>
        <w:t>How has Thou made Thee weak and small,</w:t>
      </w:r>
    </w:p>
    <w:p w:rsidR="001A5FCD" w:rsidRDefault="001A5FCD" w:rsidP="0078618A">
      <w:pPr>
        <w:contextualSpacing/>
        <w:jc w:val="center"/>
      </w:pPr>
      <w:r>
        <w:t>That thou did choose Thy infant bed,</w:t>
      </w:r>
    </w:p>
    <w:p w:rsidR="001A5FCD" w:rsidRDefault="001A5FCD" w:rsidP="0078618A">
      <w:pPr>
        <w:contextualSpacing/>
        <w:jc w:val="center"/>
      </w:pPr>
      <w:r>
        <w:t xml:space="preserve">Where ass and ox would normally be fed. </w:t>
      </w:r>
    </w:p>
    <w:p w:rsidR="001A5FCD" w:rsidRDefault="001A5FCD" w:rsidP="0078618A">
      <w:pPr>
        <w:contextualSpacing/>
        <w:jc w:val="center"/>
      </w:pPr>
    </w:p>
    <w:p w:rsidR="001A5FCD" w:rsidRDefault="001A5FCD" w:rsidP="0078618A">
      <w:pPr>
        <w:contextualSpacing/>
        <w:jc w:val="center"/>
      </w:pPr>
      <w:r>
        <w:t xml:space="preserve">Were earth a thousand times as fair, </w:t>
      </w:r>
    </w:p>
    <w:p w:rsidR="001A5FCD" w:rsidRDefault="001A5FCD" w:rsidP="0078618A">
      <w:pPr>
        <w:contextualSpacing/>
        <w:jc w:val="center"/>
      </w:pPr>
      <w:r>
        <w:t xml:space="preserve">Beset with gold and jewels rare, </w:t>
      </w:r>
    </w:p>
    <w:p w:rsidR="001A5FCD" w:rsidRDefault="001A5FCD" w:rsidP="001A5FCD">
      <w:pPr>
        <w:contextualSpacing/>
        <w:jc w:val="center"/>
      </w:pPr>
      <w:r>
        <w:t>She yet were far too poor to be</w:t>
      </w:r>
    </w:p>
    <w:p w:rsidR="001A5FCD" w:rsidRDefault="001A5FCD" w:rsidP="001A5FCD">
      <w:pPr>
        <w:contextualSpacing/>
        <w:jc w:val="center"/>
      </w:pPr>
      <w:r>
        <w:t xml:space="preserve">A narrow cradle, Lord for Thee. </w:t>
      </w:r>
    </w:p>
    <w:p w:rsidR="001A5FCD" w:rsidRDefault="001A5FCD" w:rsidP="0078618A">
      <w:pPr>
        <w:contextualSpacing/>
        <w:jc w:val="center"/>
      </w:pPr>
    </w:p>
    <w:p w:rsidR="001A5FCD" w:rsidRDefault="001A5FCD" w:rsidP="0078618A">
      <w:pPr>
        <w:contextualSpacing/>
        <w:jc w:val="center"/>
      </w:pPr>
      <w:r>
        <w:t>Teach my heart for joy to leap,</w:t>
      </w:r>
    </w:p>
    <w:p w:rsidR="001A5FCD" w:rsidRDefault="001A5FCD" w:rsidP="0078618A">
      <w:pPr>
        <w:contextualSpacing/>
        <w:jc w:val="center"/>
      </w:pPr>
      <w:r>
        <w:t>My lips no more to silence keep;</w:t>
      </w:r>
    </w:p>
    <w:p w:rsidR="001A5FCD" w:rsidRDefault="001A5FCD" w:rsidP="0078618A">
      <w:pPr>
        <w:contextualSpacing/>
        <w:jc w:val="center"/>
      </w:pPr>
      <w:r>
        <w:t>Make me sing with joyful tongue,</w:t>
      </w:r>
    </w:p>
    <w:p w:rsidR="001A5FCD" w:rsidRDefault="001A5FCD" w:rsidP="0078618A">
      <w:pPr>
        <w:contextualSpacing/>
        <w:jc w:val="center"/>
      </w:pPr>
      <w:r>
        <w:t>That sweetest ancient manger-song:</w:t>
      </w:r>
    </w:p>
    <w:p w:rsidR="001A5FCD" w:rsidRDefault="001A5FCD" w:rsidP="0078618A">
      <w:pPr>
        <w:contextualSpacing/>
        <w:jc w:val="center"/>
      </w:pPr>
      <w:r>
        <w:t xml:space="preserve"> </w:t>
      </w:r>
    </w:p>
    <w:p w:rsidR="001A5FCD" w:rsidRDefault="001A5FCD" w:rsidP="0078618A">
      <w:pPr>
        <w:contextualSpacing/>
        <w:jc w:val="center"/>
      </w:pPr>
      <w:r>
        <w:t>Glory to God in highest heaven,</w:t>
      </w:r>
    </w:p>
    <w:p w:rsidR="001A5FCD" w:rsidRDefault="001A5FCD" w:rsidP="0078618A">
      <w:pPr>
        <w:contextualSpacing/>
        <w:jc w:val="center"/>
      </w:pPr>
      <w:r>
        <w:t xml:space="preserve">Who unto man His Son has given. </w:t>
      </w:r>
    </w:p>
    <w:p w:rsidR="001A5FCD" w:rsidRDefault="001A5FCD" w:rsidP="0078618A">
      <w:pPr>
        <w:contextualSpacing/>
        <w:jc w:val="center"/>
      </w:pPr>
      <w:r>
        <w:t>To suffer as a sinner though without blame,</w:t>
      </w:r>
    </w:p>
    <w:p w:rsidR="00970153" w:rsidRDefault="002B17ED" w:rsidP="002B17ED">
      <w:pPr>
        <w:contextualSpacing/>
        <w:jc w:val="center"/>
      </w:pPr>
      <w:r>
        <w:t xml:space="preserve">In order to </w:t>
      </w:r>
      <w:r w:rsidR="001A5FCD">
        <w:t xml:space="preserve">satisfy </w:t>
      </w:r>
      <w:r>
        <w:t xml:space="preserve">every legal </w:t>
      </w:r>
      <w:r w:rsidR="001A5FCD">
        <w:t>claim.</w:t>
      </w:r>
    </w:p>
    <w:sectPr w:rsidR="00970153" w:rsidSect="003E11ED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27"/>
    <w:rsid w:val="00191D60"/>
    <w:rsid w:val="001A5FCD"/>
    <w:rsid w:val="002B17ED"/>
    <w:rsid w:val="00384327"/>
    <w:rsid w:val="003E11ED"/>
    <w:rsid w:val="0078618A"/>
    <w:rsid w:val="007B08D4"/>
    <w:rsid w:val="00970153"/>
    <w:rsid w:val="00D7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2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2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\AppData\Roaming\Microsoft\Templates\sketch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 </Template>
  <TotalTime>41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Arnoud</dc:creator>
  <cp:lastModifiedBy>Arnoud</cp:lastModifiedBy>
  <cp:revision>1</cp:revision>
  <dcterms:created xsi:type="dcterms:W3CDTF">2016-12-22T17:23:00Z</dcterms:created>
  <dcterms:modified xsi:type="dcterms:W3CDTF">2016-12-22T18:08:00Z</dcterms:modified>
</cp:coreProperties>
</file>