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57" w:rsidRDefault="00E77057" w:rsidP="00E77057">
      <w:pPr>
        <w:pStyle w:val="sketch"/>
        <w:ind w:left="0" w:right="0"/>
      </w:pPr>
      <w:r w:rsidRPr="00E77057">
        <w:rPr>
          <w:b/>
          <w:smallCaps/>
        </w:rPr>
        <w:t>Scripture Reading:</w:t>
      </w:r>
      <w:r>
        <w:t xml:space="preserve">  1 Corinthians 15:1-19</w:t>
      </w:r>
    </w:p>
    <w:p w:rsidR="00E77057" w:rsidRDefault="00E77057" w:rsidP="00E77057">
      <w:pPr>
        <w:pStyle w:val="sketch"/>
        <w:ind w:left="0" w:right="0"/>
        <w:rPr>
          <w:smallCaps/>
        </w:rPr>
      </w:pPr>
      <w:r w:rsidRPr="00E77057">
        <w:rPr>
          <w:b/>
          <w:smallCaps/>
        </w:rPr>
        <w:t xml:space="preserve">Singing: </w:t>
      </w:r>
      <w:r w:rsidRPr="00E77057">
        <w:rPr>
          <w:smallCaps/>
        </w:rPr>
        <w:t>347:1-4</w:t>
      </w:r>
      <w:r>
        <w:rPr>
          <w:b/>
          <w:smallCaps/>
        </w:rPr>
        <w:t xml:space="preserve"> – </w:t>
      </w:r>
      <w:r w:rsidRPr="00E77057">
        <w:rPr>
          <w:smallCaps/>
        </w:rPr>
        <w:t xml:space="preserve">29:1-3 </w:t>
      </w:r>
      <w:r>
        <w:rPr>
          <w:smallCaps/>
        </w:rPr>
        <w:t>–</w:t>
      </w:r>
      <w:r>
        <w:rPr>
          <w:b/>
          <w:smallCaps/>
        </w:rPr>
        <w:t xml:space="preserve"> </w:t>
      </w:r>
      <w:r>
        <w:rPr>
          <w:smallCaps/>
        </w:rPr>
        <w:t xml:space="preserve">126:1, 2, 5 – 280:1-4 </w:t>
      </w:r>
    </w:p>
    <w:p w:rsidR="00E77057" w:rsidRDefault="00E77057" w:rsidP="00E77057">
      <w:pPr>
        <w:pStyle w:val="sketch"/>
        <w:ind w:left="0" w:right="0"/>
        <w:rPr>
          <w:smallCaps/>
        </w:rPr>
      </w:pPr>
    </w:p>
    <w:p w:rsidR="00E77057" w:rsidRDefault="00E77057" w:rsidP="00E77057">
      <w:pPr>
        <w:pStyle w:val="sketch"/>
        <w:ind w:left="0" w:right="0"/>
        <w:rPr>
          <w:smallCaps/>
        </w:rPr>
      </w:pPr>
      <w:r>
        <w:rPr>
          <w:smallCaps/>
        </w:rPr>
        <w:t>Opening Thoughts to ponder</w:t>
      </w:r>
    </w:p>
    <w:p w:rsidR="00E77057" w:rsidRDefault="00E77057" w:rsidP="00E77057">
      <w:pPr>
        <w:pStyle w:val="sketch"/>
        <w:numPr>
          <w:ilvl w:val="0"/>
          <w:numId w:val="1"/>
        </w:numPr>
        <w:ind w:right="0"/>
      </w:pPr>
      <w:r w:rsidRPr="00E77057">
        <w:t>How amazing what Job spoke about the resurrectio</w:t>
      </w:r>
      <w:r>
        <w:t>n! (Job 19:25)</w:t>
      </w:r>
    </w:p>
    <w:p w:rsidR="00E77057" w:rsidRDefault="00E77057" w:rsidP="00E77057">
      <w:pPr>
        <w:pStyle w:val="sketch"/>
        <w:ind w:left="720" w:right="0"/>
      </w:pPr>
    </w:p>
    <w:p w:rsidR="00E77057" w:rsidRDefault="00E77057" w:rsidP="00E77057">
      <w:pPr>
        <w:pStyle w:val="sketch"/>
        <w:numPr>
          <w:ilvl w:val="0"/>
          <w:numId w:val="1"/>
        </w:numPr>
        <w:ind w:right="0"/>
      </w:pPr>
      <w:r>
        <w:t>How beautiful is the type of the resurrection in Daniel! (Dan. 6)</w:t>
      </w:r>
    </w:p>
    <w:p w:rsidR="00E77057" w:rsidRDefault="00E77057" w:rsidP="00E77057">
      <w:pPr>
        <w:pStyle w:val="sketch"/>
        <w:ind w:left="0" w:right="0"/>
      </w:pPr>
    </w:p>
    <w:p w:rsidR="00E77057" w:rsidRDefault="00E77057" w:rsidP="00E77057">
      <w:pPr>
        <w:pStyle w:val="sketch"/>
        <w:numPr>
          <w:ilvl w:val="0"/>
          <w:numId w:val="1"/>
        </w:numPr>
        <w:ind w:right="0"/>
      </w:pPr>
      <w:r>
        <w:t>How vital is the truth of the resurrection to the Christian faith!</w:t>
      </w:r>
    </w:p>
    <w:p w:rsidR="00E77057" w:rsidRDefault="00E77057" w:rsidP="00E77057">
      <w:pPr>
        <w:pStyle w:val="sketch"/>
        <w:ind w:left="720" w:right="0"/>
      </w:pPr>
    </w:p>
    <w:p w:rsidR="00E77057" w:rsidRPr="00E77057" w:rsidRDefault="00E77057" w:rsidP="00E77057">
      <w:pPr>
        <w:pStyle w:val="sket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jc w:val="center"/>
        <w:rPr>
          <w:b/>
          <w:smallCaps/>
        </w:rPr>
      </w:pPr>
      <w:r w:rsidRPr="00E77057">
        <w:rPr>
          <w:b/>
          <w:smallCaps/>
        </w:rPr>
        <w:t>There is Hope even if you are Dead</w:t>
      </w:r>
      <w:r>
        <w:rPr>
          <w:b/>
          <w:smallCaps/>
        </w:rPr>
        <w:t xml:space="preserve"> (1)</w:t>
      </w:r>
    </w:p>
    <w:p w:rsidR="00E77057" w:rsidRDefault="00E77057" w:rsidP="00E77057">
      <w:pPr>
        <w:pStyle w:val="sket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jc w:val="center"/>
      </w:pPr>
      <w:r>
        <w:t xml:space="preserve">I. Because Jesus wasn’t consumed by death  </w:t>
      </w:r>
    </w:p>
    <w:p w:rsidR="00E77057" w:rsidRDefault="00E77057" w:rsidP="00E77057">
      <w:pPr>
        <w:pStyle w:val="sket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jc w:val="center"/>
      </w:pPr>
      <w:r>
        <w:t>II. Because Jesus conquers death</w:t>
      </w:r>
    </w:p>
    <w:p w:rsidR="00E77057" w:rsidRPr="00E77057" w:rsidRDefault="00E77057" w:rsidP="00E77057">
      <w:pPr>
        <w:pStyle w:val="sketch"/>
        <w:ind w:left="0" w:right="0"/>
        <w:rPr>
          <w:u w:val="single"/>
        </w:rPr>
      </w:pPr>
      <w:r w:rsidRPr="00E77057">
        <w:rPr>
          <w:u w:val="single"/>
        </w:rPr>
        <w:t xml:space="preserve">I. There is hope </w:t>
      </w:r>
      <w:r w:rsidRPr="00E77057">
        <w:rPr>
          <w:u w:val="single"/>
        </w:rPr>
        <w:t xml:space="preserve">for the </w:t>
      </w:r>
      <w:r w:rsidRPr="00E77057">
        <w:rPr>
          <w:u w:val="single"/>
        </w:rPr>
        <w:t xml:space="preserve">dead </w:t>
      </w:r>
      <w:r w:rsidRPr="00E77057">
        <w:rPr>
          <w:u w:val="single"/>
        </w:rPr>
        <w:t xml:space="preserve">because Jesus wasn’t consumed by death </w:t>
      </w:r>
    </w:p>
    <w:p w:rsidR="00E77057" w:rsidRDefault="00E77057" w:rsidP="00E77057">
      <w:pPr>
        <w:pStyle w:val="sketch"/>
        <w:ind w:left="0" w:right="0"/>
        <w:rPr>
          <w:i/>
        </w:rPr>
      </w:pPr>
      <w:r>
        <w:t xml:space="preserve">A. Who am I speaking about </w:t>
      </w:r>
      <w:r>
        <w:t xml:space="preserve">– which dead? </w:t>
      </w:r>
    </w:p>
    <w:p w:rsidR="00E77057" w:rsidRDefault="00E77057" w:rsidP="00E77057">
      <w:pPr>
        <w:pStyle w:val="sketch"/>
        <w:ind w:left="0" w:right="0"/>
      </w:pPr>
      <w:r>
        <w:t xml:space="preserve">       1. Many who are in the grave right now! </w:t>
      </w:r>
    </w:p>
    <w:p w:rsidR="00E77057" w:rsidRDefault="00E77057" w:rsidP="00E77057">
      <w:pPr>
        <w:pStyle w:val="sketch"/>
        <w:ind w:left="0" w:right="0"/>
      </w:pPr>
    </w:p>
    <w:p w:rsidR="00E77057" w:rsidRDefault="00E77057" w:rsidP="00E77057">
      <w:pPr>
        <w:pStyle w:val="sketch"/>
        <w:ind w:left="0" w:right="0"/>
      </w:pPr>
    </w:p>
    <w:p w:rsidR="00E77057" w:rsidRPr="00E77057" w:rsidRDefault="00E77057" w:rsidP="00E77057">
      <w:pPr>
        <w:pStyle w:val="sketch"/>
        <w:ind w:left="0" w:right="0"/>
      </w:pPr>
      <w:r>
        <w:rPr>
          <w:i/>
        </w:rPr>
        <w:t xml:space="preserve">     </w:t>
      </w:r>
      <w:r>
        <w:rPr>
          <w:i/>
        </w:rPr>
        <w:t xml:space="preserve"> </w:t>
      </w:r>
      <w:r>
        <w:t xml:space="preserve">2. But how can we Christians maintain </w:t>
      </w:r>
      <w:r>
        <w:t xml:space="preserve">this </w:t>
      </w:r>
      <w:r>
        <w:rPr>
          <w:i/>
        </w:rPr>
        <w:t>hope of resurrection</w:t>
      </w:r>
      <w:r>
        <w:t>?</w:t>
      </w:r>
    </w:p>
    <w:p w:rsidR="00E77057" w:rsidRDefault="00E77057" w:rsidP="00E77057">
      <w:pPr>
        <w:pStyle w:val="sketch"/>
        <w:ind w:left="0" w:right="0"/>
      </w:pPr>
    </w:p>
    <w:p w:rsidR="00E77057" w:rsidRDefault="00E77057" w:rsidP="00E77057">
      <w:pPr>
        <w:pStyle w:val="sketch"/>
        <w:ind w:left="0" w:right="0"/>
      </w:pPr>
    </w:p>
    <w:p w:rsidR="00E77057" w:rsidRDefault="00E77057" w:rsidP="00E77057">
      <w:pPr>
        <w:pStyle w:val="sketch"/>
        <w:ind w:left="0" w:right="0"/>
      </w:pPr>
      <w:r>
        <w:t>B. N</w:t>
      </w:r>
      <w:r>
        <w:t xml:space="preserve">ew </w:t>
      </w:r>
      <w:r>
        <w:t>T</w:t>
      </w:r>
      <w:r>
        <w:t>estament</w:t>
      </w:r>
      <w:r>
        <w:t xml:space="preserve"> story records us the </w:t>
      </w:r>
      <w:r>
        <w:rPr>
          <w:i/>
        </w:rPr>
        <w:t xml:space="preserve">physical resurrection of Jesus Christ </w:t>
      </w:r>
    </w:p>
    <w:p w:rsidR="00E77057" w:rsidRDefault="00E77057" w:rsidP="00E77057">
      <w:pPr>
        <w:pStyle w:val="sketch"/>
        <w:ind w:left="0" w:right="0"/>
      </w:pPr>
      <w:r>
        <w:t xml:space="preserve">       1. Hundreds of witnesses have </w:t>
      </w:r>
      <w:r>
        <w:rPr>
          <w:i/>
        </w:rPr>
        <w:t xml:space="preserve">seen Him alive </w:t>
      </w:r>
      <w:r>
        <w:t>(1 Cor. 15:6)</w:t>
      </w:r>
    </w:p>
    <w:p w:rsidR="00E77057" w:rsidRDefault="00E77057" w:rsidP="00E77057">
      <w:pPr>
        <w:pStyle w:val="sketch"/>
        <w:ind w:left="0" w:right="0"/>
      </w:pPr>
      <w:r>
        <w:tab/>
        <w:t xml:space="preserve">a. </w:t>
      </w:r>
      <w:r>
        <w:t xml:space="preserve">they </w:t>
      </w:r>
      <w:r>
        <w:t xml:space="preserve">all </w:t>
      </w:r>
      <w:r>
        <w:t xml:space="preserve">were </w:t>
      </w:r>
      <w:r>
        <w:t>reliable</w:t>
      </w:r>
      <w:r>
        <w:t xml:space="preserve"> and </w:t>
      </w:r>
      <w:r>
        <w:t>capable witnesses</w:t>
      </w:r>
    </w:p>
    <w:p w:rsidR="00E77057" w:rsidRDefault="00E77057" w:rsidP="00E77057">
      <w:pPr>
        <w:pStyle w:val="sketch"/>
        <w:ind w:left="0" w:right="0"/>
      </w:pPr>
    </w:p>
    <w:p w:rsidR="00E77057" w:rsidRDefault="00E77057" w:rsidP="00E77057">
      <w:pPr>
        <w:pStyle w:val="sketch"/>
        <w:ind w:left="0" w:right="0"/>
      </w:pPr>
      <w:r>
        <w:tab/>
        <w:t xml:space="preserve">b. they saw Him, He </w:t>
      </w:r>
      <w:r>
        <w:t xml:space="preserve">eat after the resurrection </w:t>
      </w:r>
    </w:p>
    <w:p w:rsidR="00E77057" w:rsidRDefault="00E77057" w:rsidP="00E77057">
      <w:pPr>
        <w:pStyle w:val="sketch"/>
        <w:ind w:left="0" w:right="0"/>
      </w:pPr>
    </w:p>
    <w:p w:rsidR="00E77057" w:rsidRDefault="00E77057" w:rsidP="00E77057">
      <w:pPr>
        <w:pStyle w:val="sketch"/>
        <w:ind w:left="0" w:right="0"/>
      </w:pPr>
    </w:p>
    <w:p w:rsidR="00E77057" w:rsidRDefault="00E77057" w:rsidP="00E77057">
      <w:pPr>
        <w:pStyle w:val="sketch"/>
        <w:ind w:left="0" w:right="0"/>
      </w:pPr>
      <w:r>
        <w:t xml:space="preserve"> </w:t>
      </w:r>
      <w:r>
        <w:t xml:space="preserve">      2. That truth is </w:t>
      </w:r>
      <w:r w:rsidRPr="00E77057">
        <w:rPr>
          <w:b/>
          <w:i/>
        </w:rPr>
        <w:t>so</w:t>
      </w:r>
      <w:r>
        <w:rPr>
          <w:i/>
        </w:rPr>
        <w:t xml:space="preserve"> encouraging for then death doesn’t speak last word!</w:t>
      </w:r>
    </w:p>
    <w:p w:rsidR="00E77057" w:rsidRDefault="00E77057" w:rsidP="00E77057">
      <w:pPr>
        <w:pStyle w:val="sketch"/>
        <w:ind w:left="0" w:right="0"/>
      </w:pPr>
      <w:r>
        <w:tab/>
        <w:t xml:space="preserve">a. for us ‘death is </w:t>
      </w:r>
      <w:r w:rsidRPr="007F603E">
        <w:rPr>
          <w:b/>
        </w:rPr>
        <w:t>the end</w:t>
      </w:r>
      <w:r>
        <w:t xml:space="preserve"> of all hope b/c life is cut off’ </w:t>
      </w:r>
    </w:p>
    <w:p w:rsidR="00E77057" w:rsidRDefault="00E77057" w:rsidP="00E77057">
      <w:pPr>
        <w:pStyle w:val="sketch"/>
        <w:ind w:left="0" w:right="0"/>
      </w:pPr>
    </w:p>
    <w:p w:rsidR="00E77057" w:rsidRDefault="00E77057" w:rsidP="00E77057">
      <w:pPr>
        <w:pStyle w:val="sketch"/>
        <w:ind w:left="0" w:right="0" w:firstLine="720"/>
        <w:rPr>
          <w:i/>
        </w:rPr>
      </w:pPr>
      <w:r>
        <w:t>b. but Scripture doesn’t speak like that: Job 19:25; John 11:25-26</w:t>
      </w:r>
    </w:p>
    <w:p w:rsidR="00E77057" w:rsidRDefault="00E77057" w:rsidP="00E77057">
      <w:pPr>
        <w:pStyle w:val="sketch"/>
        <w:ind w:left="0" w:right="0"/>
      </w:pPr>
    </w:p>
    <w:p w:rsidR="00392DC2" w:rsidRDefault="00392DC2" w:rsidP="00E77057">
      <w:pPr>
        <w:pStyle w:val="sketch"/>
        <w:ind w:left="0" w:right="0"/>
      </w:pPr>
    </w:p>
    <w:p w:rsidR="00E77057" w:rsidRDefault="00E77057" w:rsidP="00E77057">
      <w:pPr>
        <w:pStyle w:val="sketch"/>
        <w:ind w:left="0" w:right="0"/>
      </w:pPr>
      <w:r>
        <w:tab/>
        <w:t xml:space="preserve">c. All four Gospel records this </w:t>
      </w:r>
      <w:r>
        <w:rPr>
          <w:i/>
        </w:rPr>
        <w:t xml:space="preserve">real resurrection of Jesus Christ </w:t>
      </w:r>
    </w:p>
    <w:p w:rsidR="00E77057" w:rsidRPr="00E77057" w:rsidRDefault="00E77057" w:rsidP="00E77057">
      <w:pPr>
        <w:pStyle w:val="sketch"/>
        <w:ind w:left="0" w:right="0"/>
      </w:pPr>
      <w:r>
        <w:tab/>
        <w:t xml:space="preserve">        • Jesus </w:t>
      </w:r>
      <w:r>
        <w:t xml:space="preserve">has the </w:t>
      </w:r>
      <w:r w:rsidRPr="00E77057">
        <w:t>keys of ‘hell</w:t>
      </w:r>
      <w:r w:rsidRPr="00E77057">
        <w:t xml:space="preserve"> and </w:t>
      </w:r>
      <w:r w:rsidRPr="00E77057">
        <w:t xml:space="preserve">death’ </w:t>
      </w:r>
      <w:r>
        <w:t>(Rev. 1:18)</w:t>
      </w:r>
    </w:p>
    <w:p w:rsidR="00E77057" w:rsidRDefault="00E77057" w:rsidP="00E77057">
      <w:pPr>
        <w:pStyle w:val="sketch"/>
        <w:ind w:left="0" w:right="0"/>
      </w:pPr>
    </w:p>
    <w:p w:rsidR="00392DC2" w:rsidRDefault="00392DC2" w:rsidP="00E77057">
      <w:pPr>
        <w:pStyle w:val="sketch"/>
        <w:ind w:left="0" w:right="0"/>
      </w:pPr>
    </w:p>
    <w:p w:rsidR="00E77057" w:rsidRDefault="00E77057" w:rsidP="00E77057">
      <w:pPr>
        <w:pStyle w:val="sketch"/>
        <w:ind w:left="0" w:right="0"/>
      </w:pPr>
      <w:r>
        <w:t xml:space="preserve">       3. Why does He have that right </w:t>
      </w:r>
      <w:r>
        <w:t>or</w:t>
      </w:r>
      <w:r>
        <w:t xml:space="preserve"> what assurances do we have that He </w:t>
      </w:r>
    </w:p>
    <w:p w:rsidR="00E77057" w:rsidRDefault="00E77057" w:rsidP="00E77057">
      <w:pPr>
        <w:pStyle w:val="sketch"/>
        <w:ind w:left="0" w:right="0" w:firstLine="720"/>
      </w:pPr>
      <w:r>
        <w:t xml:space="preserve">has </w:t>
      </w:r>
      <w:r>
        <w:t xml:space="preserve">these keys of death and hell and the right to use them? </w:t>
      </w:r>
    </w:p>
    <w:p w:rsidR="00E77057" w:rsidRDefault="00E77057" w:rsidP="00E77057">
      <w:pPr>
        <w:pStyle w:val="sketch"/>
        <w:ind w:left="0" w:right="0"/>
      </w:pPr>
      <w:r>
        <w:tab/>
        <w:t xml:space="preserve">a. </w:t>
      </w:r>
      <w:r>
        <w:t xml:space="preserve">because </w:t>
      </w:r>
      <w:r>
        <w:t>His Father raised</w:t>
      </w:r>
      <w:r>
        <w:t xml:space="preserve"> Him</w:t>
      </w:r>
      <w:r>
        <w:t>: Eph. 1:19-20 &amp; Phil 2:8-9</w:t>
      </w:r>
    </w:p>
    <w:p w:rsidR="00392DC2" w:rsidRDefault="00E77057" w:rsidP="00392DC2">
      <w:pPr>
        <w:pStyle w:val="sketch"/>
        <w:ind w:left="0" w:right="0"/>
      </w:pPr>
      <w:r>
        <w:tab/>
        <w:t xml:space="preserve">       • what is Father telling by doing that</w:t>
      </w:r>
      <w:r w:rsidR="00392DC2">
        <w:t>?</w:t>
      </w:r>
    </w:p>
    <w:p w:rsidR="00392DC2" w:rsidRDefault="00392DC2" w:rsidP="00392DC2">
      <w:pPr>
        <w:pStyle w:val="sketch"/>
        <w:ind w:left="0" w:right="0"/>
      </w:pPr>
    </w:p>
    <w:p w:rsidR="00392DC2" w:rsidRDefault="00392DC2" w:rsidP="00392DC2">
      <w:pPr>
        <w:pStyle w:val="sketch"/>
        <w:ind w:left="0" w:right="0"/>
      </w:pPr>
    </w:p>
    <w:p w:rsidR="00E77057" w:rsidRDefault="00392DC2" w:rsidP="00392DC2">
      <w:pPr>
        <w:pStyle w:val="sketch"/>
        <w:ind w:left="0" w:right="0"/>
      </w:pPr>
      <w:r>
        <w:tab/>
        <w:t xml:space="preserve">b. this act of the Father granted Jesus the </w:t>
      </w:r>
      <w:r>
        <w:rPr>
          <w:i/>
        </w:rPr>
        <w:t xml:space="preserve">legal </w:t>
      </w:r>
      <w:r>
        <w:t xml:space="preserve">right to use the keys </w:t>
      </w:r>
    </w:p>
    <w:p w:rsidR="00E77057" w:rsidRPr="00E77057" w:rsidRDefault="00E77057" w:rsidP="00E77057">
      <w:pPr>
        <w:pStyle w:val="sketch"/>
        <w:ind w:left="0" w:right="0"/>
        <w:rPr>
          <w:b/>
        </w:rPr>
      </w:pPr>
      <w:r w:rsidRPr="00E77057">
        <w:rPr>
          <w:b/>
        </w:rPr>
        <w:lastRenderedPageBreak/>
        <w:t xml:space="preserve">Final Reflections </w:t>
      </w:r>
    </w:p>
    <w:p w:rsidR="00E77057" w:rsidRDefault="00E77057" w:rsidP="00E77057">
      <w:pPr>
        <w:pStyle w:val="sketch"/>
        <w:ind w:left="0" w:right="0"/>
        <w:rPr>
          <w:b/>
        </w:rPr>
      </w:pPr>
      <w:r>
        <w:t xml:space="preserve">A. Can you see then </w:t>
      </w:r>
      <w:r>
        <w:rPr>
          <w:i/>
        </w:rPr>
        <w:t xml:space="preserve">there is hope for </w:t>
      </w:r>
      <w:r>
        <w:rPr>
          <w:b/>
          <w:i/>
        </w:rPr>
        <w:t>all who died in faith in the LORD?</w:t>
      </w:r>
    </w:p>
    <w:p w:rsidR="00E77057" w:rsidRDefault="00E77057" w:rsidP="00E77057">
      <w:pPr>
        <w:pStyle w:val="sketch"/>
        <w:ind w:left="0" w:right="0"/>
        <w:rPr>
          <w:i/>
        </w:rPr>
      </w:pPr>
      <w:r>
        <w:rPr>
          <w:b/>
        </w:rPr>
        <w:t xml:space="preserve">      </w:t>
      </w:r>
      <w:r>
        <w:t>1. Paul exhorts</w:t>
      </w:r>
      <w:r w:rsidR="00392DC2">
        <w:t xml:space="preserve">: </w:t>
      </w:r>
      <w:r w:rsidR="00392DC2">
        <w:rPr>
          <w:i/>
        </w:rPr>
        <w:t xml:space="preserve">Don’t </w:t>
      </w:r>
      <w:r>
        <w:rPr>
          <w:i/>
        </w:rPr>
        <w:t xml:space="preserve">sorrow for them who are asleep in Jesus, as if </w:t>
      </w:r>
    </w:p>
    <w:p w:rsidR="00E77057" w:rsidRPr="00EA0970" w:rsidRDefault="00E77057" w:rsidP="00E77057">
      <w:pPr>
        <w:pStyle w:val="sketch"/>
        <w:ind w:left="0" w:right="0" w:firstLine="720"/>
      </w:pPr>
      <w:r>
        <w:rPr>
          <w:i/>
        </w:rPr>
        <w:t>there is no hope for them</w:t>
      </w:r>
      <w:r w:rsidR="00392DC2">
        <w:rPr>
          <w:i/>
        </w:rPr>
        <w:t>!</w:t>
      </w:r>
      <w:r>
        <w:rPr>
          <w:i/>
        </w:rPr>
        <w:t xml:space="preserve"> </w:t>
      </w:r>
      <w:r>
        <w:tab/>
      </w:r>
    </w:p>
    <w:p w:rsidR="00392DC2" w:rsidRDefault="00392DC2" w:rsidP="00E77057">
      <w:pPr>
        <w:pStyle w:val="sketch"/>
        <w:ind w:left="0" w:right="0"/>
      </w:pPr>
    </w:p>
    <w:p w:rsidR="00392DC2" w:rsidRDefault="00392DC2" w:rsidP="00E77057">
      <w:pPr>
        <w:pStyle w:val="sketch"/>
        <w:ind w:left="0" w:right="0"/>
      </w:pPr>
    </w:p>
    <w:p w:rsidR="00392DC2" w:rsidRDefault="00E77057" w:rsidP="00392DC2">
      <w:pPr>
        <w:pStyle w:val="sketch"/>
        <w:ind w:left="0" w:right="0"/>
        <w:rPr>
          <w:i/>
        </w:rPr>
      </w:pPr>
      <w:r>
        <w:t xml:space="preserve">      2. Pau is honest: </w:t>
      </w:r>
      <w:r w:rsidR="00392DC2">
        <w:rPr>
          <w:i/>
        </w:rPr>
        <w:t>I</w:t>
      </w:r>
      <w:r>
        <w:rPr>
          <w:i/>
        </w:rPr>
        <w:t>f he didn’t have this hope for after this life</w:t>
      </w:r>
      <w:r w:rsidR="00392DC2">
        <w:rPr>
          <w:i/>
        </w:rPr>
        <w:t xml:space="preserve">, </w:t>
      </w:r>
      <w:r>
        <w:rPr>
          <w:i/>
        </w:rPr>
        <w:t xml:space="preserve">he would </w:t>
      </w:r>
    </w:p>
    <w:p w:rsidR="00E77057" w:rsidRDefault="00E77057" w:rsidP="00392DC2">
      <w:pPr>
        <w:pStyle w:val="sketch"/>
        <w:ind w:left="0" w:right="0" w:firstLine="720"/>
        <w:rPr>
          <w:i/>
        </w:rPr>
      </w:pPr>
      <w:r>
        <w:rPr>
          <w:i/>
        </w:rPr>
        <w:t xml:space="preserve">be of all men the most miserable </w:t>
      </w:r>
    </w:p>
    <w:p w:rsidR="00E77057" w:rsidRDefault="00E77057" w:rsidP="00E77057">
      <w:pPr>
        <w:pStyle w:val="sketch"/>
        <w:ind w:left="720" w:right="0"/>
      </w:pPr>
      <w:r>
        <w:t xml:space="preserve">a. why would </w:t>
      </w:r>
      <w:r w:rsidR="00392DC2">
        <w:t xml:space="preserve">he and all </w:t>
      </w:r>
      <w:r>
        <w:t xml:space="preserve">true Christians be the most miserable? </w:t>
      </w:r>
    </w:p>
    <w:p w:rsidR="00E77057" w:rsidRDefault="00E77057" w:rsidP="00E77057">
      <w:pPr>
        <w:pStyle w:val="sketch"/>
        <w:ind w:left="720" w:right="0"/>
      </w:pPr>
      <w:r>
        <w:t xml:space="preserve">      (1) for they would have no real future</w:t>
      </w:r>
    </w:p>
    <w:p w:rsidR="00392DC2" w:rsidRDefault="00392DC2" w:rsidP="00E77057">
      <w:pPr>
        <w:pStyle w:val="sketch"/>
        <w:ind w:left="720" w:right="0"/>
      </w:pPr>
    </w:p>
    <w:p w:rsidR="00E77057" w:rsidRDefault="00E77057" w:rsidP="00E77057">
      <w:pPr>
        <w:pStyle w:val="sketch"/>
        <w:ind w:left="720" w:right="0"/>
        <w:rPr>
          <w:szCs w:val="22"/>
        </w:rPr>
      </w:pPr>
      <w:r>
        <w:t xml:space="preserve">      (2) for in their present life </w:t>
      </w:r>
      <w:r w:rsidR="00392DC2">
        <w:t xml:space="preserve">would be </w:t>
      </w:r>
      <w:r w:rsidRPr="00392DC2">
        <w:t>unnecessarily miserable</w:t>
      </w:r>
      <w:r>
        <w:rPr>
          <w:i/>
        </w:rPr>
        <w:t xml:space="preserve"> </w:t>
      </w:r>
      <w:r>
        <w:t xml:space="preserve"> </w:t>
      </w:r>
    </w:p>
    <w:p w:rsidR="00392DC2" w:rsidRDefault="00392DC2" w:rsidP="00E77057">
      <w:pPr>
        <w:pStyle w:val="sketch"/>
        <w:ind w:left="720" w:right="0"/>
        <w:rPr>
          <w:szCs w:val="22"/>
        </w:rPr>
      </w:pPr>
      <w:r>
        <w:rPr>
          <w:szCs w:val="22"/>
        </w:rPr>
        <w:tab/>
        <w:t xml:space="preserve">• consider the details of Paul’s (other Christian’s) life </w:t>
      </w:r>
    </w:p>
    <w:p w:rsidR="00392DC2" w:rsidRDefault="00392DC2" w:rsidP="00E77057">
      <w:pPr>
        <w:pStyle w:val="sketch"/>
        <w:ind w:left="720" w:right="0" w:firstLine="720"/>
        <w:rPr>
          <w:szCs w:val="22"/>
        </w:rPr>
      </w:pPr>
      <w:r>
        <w:rPr>
          <w:szCs w:val="22"/>
        </w:rPr>
        <w:tab/>
        <w:t xml:space="preserve">(1) how does the (religious) world act toward him? </w:t>
      </w:r>
    </w:p>
    <w:p w:rsidR="00392DC2" w:rsidRDefault="00392DC2" w:rsidP="00E77057">
      <w:pPr>
        <w:pStyle w:val="sketch"/>
        <w:ind w:left="720" w:right="0" w:firstLine="720"/>
        <w:rPr>
          <w:szCs w:val="22"/>
        </w:rPr>
      </w:pPr>
    </w:p>
    <w:p w:rsidR="00392DC2" w:rsidRDefault="00392DC2" w:rsidP="00392DC2">
      <w:pPr>
        <w:pStyle w:val="sketch"/>
        <w:ind w:left="0" w:right="0"/>
        <w:rPr>
          <w:szCs w:val="22"/>
        </w:rPr>
      </w:pPr>
    </w:p>
    <w:p w:rsidR="00392DC2" w:rsidRDefault="00392DC2" w:rsidP="00392DC2">
      <w:pPr>
        <w:pStyle w:val="sketch"/>
        <w:ind w:left="0" w:right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(2) what struggles does he wage in his own heart? </w:t>
      </w:r>
    </w:p>
    <w:p w:rsidR="00E77057" w:rsidRDefault="00E77057" w:rsidP="00E77057">
      <w:pPr>
        <w:pStyle w:val="sketch"/>
        <w:ind w:left="2160" w:right="0"/>
        <w:rPr>
          <w:i/>
          <w:szCs w:val="22"/>
        </w:rPr>
      </w:pPr>
    </w:p>
    <w:p w:rsidR="00392DC2" w:rsidRDefault="00392DC2" w:rsidP="00E77057">
      <w:pPr>
        <w:pStyle w:val="sketch"/>
        <w:ind w:left="2160" w:right="0"/>
        <w:rPr>
          <w:i/>
          <w:szCs w:val="22"/>
        </w:rPr>
      </w:pPr>
    </w:p>
    <w:p w:rsidR="00E77057" w:rsidRDefault="00E77057" w:rsidP="00E7705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b. don’t conclude for a moment that </w:t>
      </w:r>
      <w:r>
        <w:rPr>
          <w:i/>
          <w:sz w:val="22"/>
          <w:szCs w:val="22"/>
        </w:rPr>
        <w:t>Christian life is unhappy life</w:t>
      </w:r>
    </w:p>
    <w:p w:rsidR="00392DC2" w:rsidRDefault="00392DC2" w:rsidP="00E77057">
      <w:pPr>
        <w:rPr>
          <w:sz w:val="22"/>
          <w:szCs w:val="22"/>
        </w:rPr>
      </w:pPr>
    </w:p>
    <w:p w:rsidR="00392DC2" w:rsidRDefault="00392DC2" w:rsidP="00E77057">
      <w:pPr>
        <w:rPr>
          <w:sz w:val="22"/>
          <w:szCs w:val="22"/>
        </w:rPr>
      </w:pPr>
    </w:p>
    <w:p w:rsidR="00E77057" w:rsidRDefault="00392DC2" w:rsidP="00392DC2">
      <w:pPr>
        <w:rPr>
          <w:sz w:val="22"/>
          <w:szCs w:val="22"/>
        </w:rPr>
      </w:pPr>
      <w:r>
        <w:rPr>
          <w:sz w:val="22"/>
          <w:szCs w:val="22"/>
        </w:rPr>
        <w:t xml:space="preserve">B. Do you know who are the </w:t>
      </w:r>
      <w:r>
        <w:rPr>
          <w:i/>
          <w:sz w:val="22"/>
          <w:szCs w:val="22"/>
        </w:rPr>
        <w:t>most miserable men?</w:t>
      </w:r>
      <w:r>
        <w:rPr>
          <w:sz w:val="22"/>
          <w:szCs w:val="22"/>
        </w:rPr>
        <w:t xml:space="preserve"> </w:t>
      </w:r>
    </w:p>
    <w:p w:rsidR="00392DC2" w:rsidRDefault="00392DC2" w:rsidP="00E77057">
      <w:pPr>
        <w:rPr>
          <w:sz w:val="22"/>
          <w:szCs w:val="22"/>
        </w:rPr>
      </w:pPr>
    </w:p>
    <w:p w:rsidR="00392DC2" w:rsidRDefault="00392DC2" w:rsidP="00E77057">
      <w:pPr>
        <w:rPr>
          <w:sz w:val="22"/>
          <w:szCs w:val="22"/>
        </w:rPr>
      </w:pPr>
    </w:p>
    <w:p w:rsidR="00392DC2" w:rsidRDefault="00392DC2" w:rsidP="00E77057">
      <w:pPr>
        <w:rPr>
          <w:sz w:val="22"/>
          <w:szCs w:val="22"/>
        </w:rPr>
      </w:pPr>
    </w:p>
    <w:p w:rsidR="00392DC2" w:rsidRPr="00392DC2" w:rsidRDefault="00392DC2" w:rsidP="00E77057">
      <w:pPr>
        <w:rPr>
          <w:sz w:val="22"/>
          <w:szCs w:val="22"/>
        </w:rPr>
      </w:pPr>
      <w:r>
        <w:rPr>
          <w:sz w:val="22"/>
          <w:szCs w:val="22"/>
        </w:rPr>
        <w:t xml:space="preserve">C. Are you asking </w:t>
      </w:r>
      <w:r>
        <w:rPr>
          <w:i/>
          <w:sz w:val="22"/>
          <w:szCs w:val="22"/>
        </w:rPr>
        <w:t xml:space="preserve">“What must I do – how can I escape this terrible state?” </w:t>
      </w:r>
    </w:p>
    <w:p w:rsidR="00392DC2" w:rsidRDefault="00392DC2" w:rsidP="00E77057">
      <w:pPr>
        <w:rPr>
          <w:sz w:val="22"/>
          <w:szCs w:val="22"/>
        </w:rPr>
      </w:pPr>
      <w:r>
        <w:rPr>
          <w:sz w:val="22"/>
          <w:szCs w:val="22"/>
        </w:rPr>
        <w:t xml:space="preserve">      1. Humble yourself in the sight of the Lord, and He shall lift you up!</w:t>
      </w:r>
    </w:p>
    <w:p w:rsidR="00392DC2" w:rsidRDefault="00392DC2" w:rsidP="00E77057">
      <w:pPr>
        <w:rPr>
          <w:sz w:val="22"/>
          <w:szCs w:val="22"/>
        </w:rPr>
      </w:pPr>
    </w:p>
    <w:p w:rsidR="00392DC2" w:rsidRDefault="00392DC2" w:rsidP="00E77057">
      <w:pPr>
        <w:ind w:firstLine="720"/>
        <w:rPr>
          <w:sz w:val="22"/>
          <w:szCs w:val="22"/>
        </w:rPr>
      </w:pPr>
    </w:p>
    <w:p w:rsidR="00392DC2" w:rsidRDefault="00392DC2" w:rsidP="00392DC2">
      <w:pPr>
        <w:rPr>
          <w:sz w:val="22"/>
          <w:szCs w:val="22"/>
        </w:rPr>
      </w:pPr>
      <w:r>
        <w:rPr>
          <w:sz w:val="22"/>
          <w:szCs w:val="22"/>
        </w:rPr>
        <w:t xml:space="preserve">       2. Confess that He is perfectly righteous if He pass you by forever</w:t>
      </w:r>
    </w:p>
    <w:p w:rsidR="00392DC2" w:rsidRDefault="00392DC2" w:rsidP="00E77057">
      <w:pPr>
        <w:rPr>
          <w:sz w:val="22"/>
          <w:szCs w:val="22"/>
        </w:rPr>
      </w:pPr>
    </w:p>
    <w:p w:rsidR="00392DC2" w:rsidRDefault="00392DC2" w:rsidP="00E77057">
      <w:pPr>
        <w:rPr>
          <w:sz w:val="22"/>
          <w:szCs w:val="22"/>
        </w:rPr>
      </w:pPr>
    </w:p>
    <w:p w:rsidR="00392DC2" w:rsidRDefault="00392DC2" w:rsidP="00E77057">
      <w:pPr>
        <w:rPr>
          <w:sz w:val="22"/>
          <w:szCs w:val="22"/>
        </w:rPr>
      </w:pPr>
      <w:r>
        <w:rPr>
          <w:sz w:val="22"/>
          <w:szCs w:val="22"/>
        </w:rPr>
        <w:t xml:space="preserve">       3. Believe that God </w:t>
      </w:r>
      <w:r>
        <w:rPr>
          <w:i/>
          <w:sz w:val="22"/>
          <w:szCs w:val="22"/>
        </w:rPr>
        <w:t xml:space="preserve">so loved </w:t>
      </w:r>
      <w:r>
        <w:rPr>
          <w:sz w:val="22"/>
          <w:szCs w:val="22"/>
        </w:rPr>
        <w:t xml:space="preserve">such a wretched world that He gave His </w:t>
      </w:r>
    </w:p>
    <w:p w:rsidR="00392DC2" w:rsidRPr="00392DC2" w:rsidRDefault="00392DC2" w:rsidP="00392DC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only begotten Son to die for sinners </w:t>
      </w:r>
    </w:p>
    <w:p w:rsidR="00392DC2" w:rsidRDefault="00392DC2" w:rsidP="00392DC2">
      <w:pPr>
        <w:rPr>
          <w:i/>
          <w:sz w:val="22"/>
          <w:szCs w:val="22"/>
        </w:rPr>
      </w:pPr>
      <w:r>
        <w:rPr>
          <w:sz w:val="22"/>
          <w:szCs w:val="22"/>
        </w:rPr>
        <w:tab/>
        <w:t xml:space="preserve">a. </w:t>
      </w:r>
      <w:r w:rsidR="00E77057">
        <w:rPr>
          <w:sz w:val="22"/>
          <w:szCs w:val="22"/>
        </w:rPr>
        <w:t xml:space="preserve">that truth should encourage you to </w:t>
      </w:r>
      <w:r w:rsidR="00E77057">
        <w:rPr>
          <w:i/>
          <w:sz w:val="22"/>
          <w:szCs w:val="22"/>
        </w:rPr>
        <w:t>return to Him</w:t>
      </w:r>
      <w:r>
        <w:rPr>
          <w:i/>
          <w:sz w:val="22"/>
          <w:szCs w:val="22"/>
        </w:rPr>
        <w:t xml:space="preserve"> who calls you!</w:t>
      </w:r>
    </w:p>
    <w:p w:rsidR="00392DC2" w:rsidRDefault="00392DC2" w:rsidP="00392DC2">
      <w:pPr>
        <w:rPr>
          <w:i/>
          <w:sz w:val="22"/>
          <w:szCs w:val="22"/>
        </w:rPr>
      </w:pPr>
    </w:p>
    <w:p w:rsidR="00392DC2" w:rsidRDefault="00392DC2" w:rsidP="00392DC2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b. how must we express this belief? </w:t>
      </w:r>
    </w:p>
    <w:p w:rsidR="00392DC2" w:rsidRDefault="00392DC2" w:rsidP="00392DC2">
      <w:pPr>
        <w:rPr>
          <w:sz w:val="22"/>
          <w:szCs w:val="22"/>
        </w:rPr>
      </w:pPr>
    </w:p>
    <w:p w:rsidR="00392DC2" w:rsidRDefault="00392DC2" w:rsidP="00392DC2">
      <w:pPr>
        <w:rPr>
          <w:i/>
          <w:sz w:val="22"/>
          <w:szCs w:val="22"/>
        </w:rPr>
      </w:pPr>
    </w:p>
    <w:p w:rsidR="00E77057" w:rsidRPr="00392DC2" w:rsidRDefault="00E77057" w:rsidP="00392DC2">
      <w:pPr>
        <w:pBdr>
          <w:top w:val="single" w:sz="4" w:space="1" w:color="auto"/>
        </w:pBdr>
        <w:jc w:val="center"/>
        <w:rPr>
          <w:smallCaps/>
          <w:sz w:val="22"/>
          <w:szCs w:val="22"/>
        </w:rPr>
      </w:pPr>
      <w:r w:rsidRPr="00392DC2">
        <w:rPr>
          <w:smallCaps/>
          <w:sz w:val="22"/>
          <w:szCs w:val="22"/>
        </w:rPr>
        <w:t>Blessed are all they that put their trust in Him</w:t>
      </w:r>
      <w:r w:rsidR="00392DC2" w:rsidRPr="00392DC2">
        <w:rPr>
          <w:smallCaps/>
          <w:sz w:val="22"/>
          <w:szCs w:val="22"/>
        </w:rPr>
        <w:t xml:space="preserve"> (Ps. 2:12)</w:t>
      </w:r>
    </w:p>
    <w:p w:rsidR="00392DC2" w:rsidRPr="00392DC2" w:rsidRDefault="00392DC2" w:rsidP="00392DC2">
      <w:pPr>
        <w:pStyle w:val="sketch"/>
        <w:ind w:left="0" w:right="0"/>
        <w:jc w:val="center"/>
        <w:rPr>
          <w:smallCaps/>
        </w:rPr>
      </w:pPr>
    </w:p>
    <w:p w:rsidR="00392DC2" w:rsidRPr="00392DC2" w:rsidRDefault="00392DC2" w:rsidP="00392DC2">
      <w:pPr>
        <w:pStyle w:val="sketch"/>
        <w:ind w:left="0" w:right="0"/>
        <w:jc w:val="center"/>
        <w:rPr>
          <w:smallCaps/>
        </w:rPr>
      </w:pPr>
      <w:r w:rsidRPr="00392DC2">
        <w:rPr>
          <w:smallCaps/>
        </w:rPr>
        <w:t xml:space="preserve">I am the resurrection and the life: </w:t>
      </w:r>
    </w:p>
    <w:p w:rsidR="00392DC2" w:rsidRPr="00392DC2" w:rsidRDefault="00392DC2" w:rsidP="00392DC2">
      <w:pPr>
        <w:pStyle w:val="sketch"/>
        <w:ind w:left="0" w:right="0"/>
        <w:jc w:val="center"/>
        <w:rPr>
          <w:smallCaps/>
        </w:rPr>
      </w:pPr>
      <w:r w:rsidRPr="00392DC2">
        <w:rPr>
          <w:smallCaps/>
        </w:rPr>
        <w:t>he that believeth in Me though he were dead, yet shall</w:t>
      </w:r>
      <w:r w:rsidRPr="00392DC2">
        <w:rPr>
          <w:smallCaps/>
        </w:rPr>
        <w:t xml:space="preserve"> </w:t>
      </w:r>
      <w:r w:rsidRPr="00392DC2">
        <w:rPr>
          <w:smallCaps/>
        </w:rPr>
        <w:t xml:space="preserve">he live;  </w:t>
      </w:r>
    </w:p>
    <w:p w:rsidR="00392DC2" w:rsidRPr="00392DC2" w:rsidRDefault="00392DC2" w:rsidP="00392DC2">
      <w:pPr>
        <w:pStyle w:val="sketch"/>
        <w:ind w:left="0" w:right="0"/>
        <w:jc w:val="center"/>
        <w:rPr>
          <w:smallCaps/>
        </w:rPr>
      </w:pPr>
      <w:r w:rsidRPr="00392DC2">
        <w:rPr>
          <w:smallCaps/>
        </w:rPr>
        <w:t>and whosoever liveth and believeth in me shall never die</w:t>
      </w:r>
      <w:bookmarkStart w:id="0" w:name="_GoBack"/>
      <w:bookmarkEnd w:id="0"/>
    </w:p>
    <w:sectPr w:rsidR="00392DC2" w:rsidRPr="00392DC2" w:rsidSect="006F62C3">
      <w:pgSz w:w="7920" w:h="12240" w:code="6"/>
      <w:pgMar w:top="288" w:right="576" w:bottom="288" w:left="576" w:header="706" w:footer="706" w:gutter="0"/>
      <w:paperSrc w:first="258" w:other="25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B4F8E"/>
    <w:multiLevelType w:val="hybridMultilevel"/>
    <w:tmpl w:val="2F1811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57"/>
    <w:rsid w:val="000A3EC1"/>
    <w:rsid w:val="00191D60"/>
    <w:rsid w:val="00392DC2"/>
    <w:rsid w:val="003E11ED"/>
    <w:rsid w:val="007B08D4"/>
    <w:rsid w:val="00970153"/>
    <w:rsid w:val="00B807A3"/>
    <w:rsid w:val="00D762CB"/>
    <w:rsid w:val="00E7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5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etch">
    <w:name w:val="sketch"/>
    <w:basedOn w:val="Normal"/>
    <w:rsid w:val="00E77057"/>
    <w:pPr>
      <w:ind w:left="-1152" w:right="1728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5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etch">
    <w:name w:val="sketch"/>
    <w:basedOn w:val="Normal"/>
    <w:rsid w:val="00E77057"/>
    <w:pPr>
      <w:ind w:left="-1152" w:right="1728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d\AppData\Roaming\Microsoft\Templates\sketch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sketch .dotx</Template>
  <TotalTime>34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Arnoud</dc:creator>
  <cp:lastModifiedBy>Arnoud</cp:lastModifiedBy>
  <cp:revision>1</cp:revision>
  <cp:lastPrinted>2017-09-12T19:52:00Z</cp:lastPrinted>
  <dcterms:created xsi:type="dcterms:W3CDTF">2017-09-12T19:23:00Z</dcterms:created>
  <dcterms:modified xsi:type="dcterms:W3CDTF">2017-09-12T19:57:00Z</dcterms:modified>
</cp:coreProperties>
</file>