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D1" w:rsidRDefault="003978D1" w:rsidP="009226D1">
      <w:pPr>
        <w:contextualSpacing/>
      </w:pPr>
      <w:r w:rsidRPr="00FE6DD0">
        <w:rPr>
          <w:b/>
          <w:smallCaps/>
        </w:rPr>
        <w:t>Scripture Reading:</w:t>
      </w:r>
      <w:r>
        <w:t xml:space="preserve">  Exodus 20:1-17 &amp; Isaiah 44:1-23</w:t>
      </w:r>
    </w:p>
    <w:p w:rsidR="003978D1" w:rsidRDefault="003978D1" w:rsidP="009226D1">
      <w:pPr>
        <w:contextualSpacing/>
      </w:pPr>
      <w:r w:rsidRPr="00FE6DD0">
        <w:rPr>
          <w:b/>
          <w:smallCaps/>
        </w:rPr>
        <w:t>Singing:</w:t>
      </w:r>
      <w:r>
        <w:t xml:space="preserve">  349:1-4 </w:t>
      </w:r>
      <w:r w:rsidR="00FE6DD0">
        <w:t>–</w:t>
      </w:r>
      <w:r>
        <w:t xml:space="preserve"> </w:t>
      </w:r>
      <w:r w:rsidR="00FE6DD0">
        <w:t xml:space="preserve">428:6 – </w:t>
      </w:r>
      <w:r>
        <w:t>380:1-4</w:t>
      </w:r>
      <w:r w:rsidR="00FE6DD0">
        <w:t xml:space="preserve"> – 357:3-4 – 425:4-6</w:t>
      </w:r>
    </w:p>
    <w:p w:rsidR="00FE6DD0" w:rsidRDefault="00FE6DD0" w:rsidP="009226D1">
      <w:pPr>
        <w:contextualSpacing/>
      </w:pPr>
    </w:p>
    <w:p w:rsidR="00FE6DD0" w:rsidRDefault="00FE6DD0" w:rsidP="009226D1">
      <w:pPr>
        <w:contextualSpacing/>
      </w:pPr>
      <w:r>
        <w:t>Opening observations</w:t>
      </w:r>
    </w:p>
    <w:p w:rsidR="00FE6DD0" w:rsidRDefault="00FE6DD0" w:rsidP="00FE6DD0">
      <w:pPr>
        <w:pStyle w:val="ListParagraph"/>
        <w:numPr>
          <w:ilvl w:val="0"/>
          <w:numId w:val="1"/>
        </w:numPr>
      </w:pPr>
      <w:r>
        <w:t>Though Isaiah’s voice is silent, God’s voice speaks to us in His Word</w:t>
      </w:r>
    </w:p>
    <w:p w:rsidR="00FE6DD0" w:rsidRDefault="00FE6DD0" w:rsidP="00FE6DD0"/>
    <w:p w:rsidR="00FE6DD0" w:rsidRDefault="00FE6DD0" w:rsidP="00FE6DD0">
      <w:pPr>
        <w:pStyle w:val="ListParagraph"/>
        <w:numPr>
          <w:ilvl w:val="0"/>
          <w:numId w:val="1"/>
        </w:numPr>
      </w:pPr>
      <w:r>
        <w:t xml:space="preserve">Note the great similarities between Israel and us: </w:t>
      </w:r>
      <w:r>
        <w:rPr>
          <w:i/>
        </w:rPr>
        <w:t xml:space="preserve">we are in a similar spiritual </w:t>
      </w:r>
      <w:r w:rsidRPr="00FE6DD0">
        <w:rPr>
          <w:b/>
          <w:i/>
        </w:rPr>
        <w:t>position</w:t>
      </w:r>
      <w:r>
        <w:rPr>
          <w:i/>
        </w:rPr>
        <w:t xml:space="preserve"> and </w:t>
      </w:r>
      <w:r w:rsidRPr="00FE6DD0">
        <w:rPr>
          <w:b/>
          <w:i/>
        </w:rPr>
        <w:t>condition</w:t>
      </w:r>
      <w:r>
        <w:rPr>
          <w:i/>
        </w:rPr>
        <w:t xml:space="preserve"> </w:t>
      </w:r>
      <w:r>
        <w:t xml:space="preserve"> </w:t>
      </w:r>
    </w:p>
    <w:p w:rsidR="00FE6DD0" w:rsidRDefault="00FE6DD0" w:rsidP="00FE6DD0">
      <w:pPr>
        <w:pStyle w:val="ListParagraph"/>
        <w:numPr>
          <w:ilvl w:val="1"/>
          <w:numId w:val="1"/>
        </w:numPr>
      </w:pPr>
      <w:r>
        <w:t xml:space="preserve">Both are chosen by God’s sovereign grace </w:t>
      </w:r>
    </w:p>
    <w:p w:rsidR="00FE6DD0" w:rsidRDefault="00FE6DD0" w:rsidP="00FE6DD0">
      <w:pPr>
        <w:pStyle w:val="ListParagraph"/>
        <w:numPr>
          <w:ilvl w:val="1"/>
          <w:numId w:val="1"/>
        </w:numPr>
      </w:pPr>
      <w:r>
        <w:t xml:space="preserve">Both are marked by God’s covenant sign </w:t>
      </w:r>
    </w:p>
    <w:p w:rsidR="00FE6DD0" w:rsidRDefault="00FE6DD0" w:rsidP="00FE6DD0">
      <w:pPr>
        <w:pStyle w:val="ListParagraph"/>
        <w:numPr>
          <w:ilvl w:val="1"/>
          <w:numId w:val="1"/>
        </w:numPr>
      </w:pPr>
      <w:r>
        <w:t xml:space="preserve">Both are transgressors from the womb </w:t>
      </w:r>
    </w:p>
    <w:p w:rsidR="00FE6DD0" w:rsidRDefault="00FE6DD0" w:rsidP="009226D1">
      <w:pPr>
        <w:contextualSpacing/>
      </w:pPr>
    </w:p>
    <w:p w:rsidR="009226D1" w:rsidRPr="00FE6DD0" w:rsidRDefault="00FE6DD0" w:rsidP="00FE6DD0">
      <w:pPr>
        <w:contextualSpacing/>
        <w:jc w:val="center"/>
        <w:rPr>
          <w:b/>
          <w:smallCaps/>
        </w:rPr>
      </w:pPr>
      <w:r w:rsidRPr="00FE6DD0">
        <w:rPr>
          <w:b/>
          <w:smallCaps/>
        </w:rPr>
        <w:t xml:space="preserve">The LORD’s Amazing Message </w:t>
      </w:r>
      <w:r>
        <w:rPr>
          <w:b/>
          <w:smallCaps/>
        </w:rPr>
        <w:t xml:space="preserve">to Us </w:t>
      </w:r>
    </w:p>
    <w:p w:rsidR="00FE6DD0" w:rsidRDefault="00FE6DD0" w:rsidP="009226D1">
      <w:pPr>
        <w:contextualSpacing/>
        <w:rPr>
          <w:u w:val="single"/>
        </w:rPr>
      </w:pPr>
    </w:p>
    <w:p w:rsidR="009226D1" w:rsidRDefault="009226D1" w:rsidP="009226D1">
      <w:pPr>
        <w:contextualSpacing/>
        <w:rPr>
          <w:u w:val="single"/>
        </w:rPr>
      </w:pPr>
      <w:r w:rsidRPr="0084008C">
        <w:rPr>
          <w:u w:val="single"/>
        </w:rPr>
        <w:t xml:space="preserve">I. The LORD calls us to </w:t>
      </w:r>
      <w:r w:rsidRPr="0084008C">
        <w:rPr>
          <w:i/>
          <w:u w:val="single"/>
        </w:rPr>
        <w:t xml:space="preserve">hear Him despite His deserved judgment </w:t>
      </w:r>
      <w:r w:rsidRPr="0084008C">
        <w:rPr>
          <w:u w:val="single"/>
        </w:rPr>
        <w:t>(vs. 1-2)</w:t>
      </w:r>
    </w:p>
    <w:p w:rsidR="009226D1" w:rsidRPr="00A67988" w:rsidRDefault="009226D1" w:rsidP="009226D1">
      <w:pPr>
        <w:contextualSpacing/>
      </w:pPr>
      <w:r>
        <w:t xml:space="preserve">A. “Yet now hear …” </w:t>
      </w:r>
      <w:r w:rsidR="00A67988">
        <w:t xml:space="preserve">stands in contrast to </w:t>
      </w:r>
      <w:r w:rsidR="00A67988" w:rsidRPr="00A67988">
        <w:t xml:space="preserve">what </w:t>
      </w:r>
      <w:r w:rsidRPr="00A67988">
        <w:t>He just spoke</w:t>
      </w:r>
      <w:r>
        <w:rPr>
          <w:i/>
        </w:rPr>
        <w:t xml:space="preserve"> </w:t>
      </w:r>
      <w:r w:rsidR="00A67988">
        <w:t xml:space="preserve">(Is. </w:t>
      </w:r>
      <w:r w:rsidRPr="00A67988">
        <w:t>43:28</w:t>
      </w:r>
      <w:r w:rsidR="00A67988">
        <w:t>)</w:t>
      </w:r>
    </w:p>
    <w:p w:rsidR="00A67988" w:rsidRPr="00A67988" w:rsidRDefault="00A67988" w:rsidP="00A67988">
      <w:pPr>
        <w:contextualSpacing/>
      </w:pPr>
      <w:r>
        <w:t xml:space="preserve"> </w:t>
      </w:r>
      <w:r w:rsidR="009226D1">
        <w:t xml:space="preserve">      1</w:t>
      </w:r>
      <w:r w:rsidR="009226D1" w:rsidRPr="00A67988">
        <w:t xml:space="preserve">. God feels offended – dishonored and therefore is angry with us and </w:t>
      </w:r>
    </w:p>
    <w:p w:rsidR="009226D1" w:rsidRPr="00A67988" w:rsidRDefault="009226D1" w:rsidP="00A67988">
      <w:pPr>
        <w:ind w:firstLine="720"/>
        <w:contextualSpacing/>
      </w:pPr>
      <w:r w:rsidRPr="00A67988">
        <w:t>our children</w:t>
      </w:r>
    </w:p>
    <w:p w:rsidR="009226D1" w:rsidRPr="00A67988" w:rsidRDefault="009226D1" w:rsidP="009226D1">
      <w:pPr>
        <w:contextualSpacing/>
      </w:pPr>
    </w:p>
    <w:p w:rsidR="00A67988" w:rsidRDefault="00A67988" w:rsidP="009226D1">
      <w:pPr>
        <w:contextualSpacing/>
      </w:pPr>
    </w:p>
    <w:p w:rsidR="009226D1" w:rsidRDefault="009226D1" w:rsidP="009226D1">
      <w:pPr>
        <w:contextualSpacing/>
        <w:rPr>
          <w:i/>
        </w:rPr>
      </w:pPr>
      <w:r>
        <w:t xml:space="preserve">B. What does the LORD call out: </w:t>
      </w:r>
      <w:r>
        <w:rPr>
          <w:i/>
        </w:rPr>
        <w:t>Fear not, O Jacob and Jeshurun</w:t>
      </w:r>
      <w:r w:rsidR="00A67988">
        <w:rPr>
          <w:i/>
        </w:rPr>
        <w:t>!</w:t>
      </w:r>
    </w:p>
    <w:p w:rsidR="00A67988" w:rsidRDefault="00A67988" w:rsidP="00A67988">
      <w:pPr>
        <w:contextualSpacing/>
      </w:pPr>
      <w:r>
        <w:t xml:space="preserve">       1. Fear is to be expected in such put away in anger! </w:t>
      </w:r>
    </w:p>
    <w:p w:rsidR="00A67988" w:rsidRDefault="00A67988" w:rsidP="00A67988">
      <w:pPr>
        <w:contextualSpacing/>
      </w:pPr>
    </w:p>
    <w:p w:rsidR="00A67988" w:rsidRPr="00A67988" w:rsidRDefault="00A67988" w:rsidP="00A67988">
      <w:pPr>
        <w:contextualSpacing/>
      </w:pPr>
      <w:r>
        <w:t xml:space="preserve">       2. Yet how amazing that He calls us </w:t>
      </w:r>
      <w:r>
        <w:rPr>
          <w:i/>
        </w:rPr>
        <w:t xml:space="preserve">not to fear </w:t>
      </w:r>
    </w:p>
    <w:p w:rsidR="00A67988" w:rsidRDefault="00A67988" w:rsidP="00A67988">
      <w:pPr>
        <w:contextualSpacing/>
      </w:pPr>
    </w:p>
    <w:p w:rsidR="00A67988" w:rsidRDefault="00A67988" w:rsidP="00A67988">
      <w:pPr>
        <w:contextualSpacing/>
      </w:pPr>
    </w:p>
    <w:p w:rsidR="009226D1" w:rsidRDefault="009226D1" w:rsidP="00A67988">
      <w:pPr>
        <w:contextualSpacing/>
        <w:rPr>
          <w:u w:val="single"/>
        </w:rPr>
      </w:pPr>
      <w:r w:rsidRPr="00DE00EA">
        <w:rPr>
          <w:u w:val="single"/>
        </w:rPr>
        <w:t xml:space="preserve">II. The LORD promises to </w:t>
      </w:r>
      <w:r w:rsidRPr="00DE00EA">
        <w:rPr>
          <w:i/>
          <w:u w:val="single"/>
        </w:rPr>
        <w:t xml:space="preserve">remember us and our seed in grace </w:t>
      </w:r>
      <w:r w:rsidRPr="00DE00EA">
        <w:rPr>
          <w:u w:val="single"/>
        </w:rPr>
        <w:t>(3-4)</w:t>
      </w:r>
    </w:p>
    <w:p w:rsidR="00A67988" w:rsidRDefault="009226D1" w:rsidP="00A67988">
      <w:pPr>
        <w:contextualSpacing/>
      </w:pPr>
      <w:r>
        <w:t xml:space="preserve">A. </w:t>
      </w:r>
      <w:r w:rsidR="00A67988">
        <w:t xml:space="preserve">What reasons does the LORD give us not to fear? </w:t>
      </w:r>
    </w:p>
    <w:p w:rsidR="00A67988" w:rsidRDefault="00A67988" w:rsidP="00A67988">
      <w:pPr>
        <w:contextualSpacing/>
      </w:pPr>
      <w:r>
        <w:t xml:space="preserve">      1. Our days and our spiritual condition </w:t>
      </w:r>
      <w:r w:rsidR="00FD493A">
        <w:t>are</w:t>
      </w:r>
      <w:r>
        <w:t xml:space="preserve"> fearsome and discouraging!</w:t>
      </w:r>
    </w:p>
    <w:p w:rsidR="00A67988" w:rsidRDefault="00A67988" w:rsidP="009226D1">
      <w:pPr>
        <w:contextualSpacing/>
      </w:pPr>
    </w:p>
    <w:p w:rsidR="00A67988" w:rsidRDefault="00A67988" w:rsidP="009226D1">
      <w:pPr>
        <w:contextualSpacing/>
      </w:pPr>
    </w:p>
    <w:p w:rsidR="009226D1" w:rsidRDefault="009226D1" w:rsidP="009226D1">
      <w:pPr>
        <w:contextualSpacing/>
      </w:pPr>
      <w:r>
        <w:t xml:space="preserve">B. </w:t>
      </w:r>
      <w:r w:rsidR="00A67988">
        <w:t>“</w:t>
      </w:r>
      <w:r>
        <w:t xml:space="preserve">Yet </w:t>
      </w:r>
      <w:r w:rsidR="00A67988">
        <w:t xml:space="preserve">though </w:t>
      </w:r>
      <w:r>
        <w:t>in this condition</w:t>
      </w:r>
      <w:r w:rsidR="00A67988">
        <w:t xml:space="preserve">, </w:t>
      </w:r>
      <w:r>
        <w:t xml:space="preserve">I am </w:t>
      </w:r>
      <w:r w:rsidR="00FD493A">
        <w:t xml:space="preserve">ready to </w:t>
      </w:r>
      <w:bookmarkStart w:id="0" w:name="_GoBack"/>
      <w:bookmarkEnd w:id="0"/>
      <w:r>
        <w:t xml:space="preserve">bless </w:t>
      </w:r>
      <w:r w:rsidR="00A67988">
        <w:t xml:space="preserve">and </w:t>
      </w:r>
      <w:r>
        <w:t>restore!</w:t>
      </w:r>
      <w:r w:rsidR="00A67988">
        <w:t>” (vs. 3)</w:t>
      </w:r>
    </w:p>
    <w:p w:rsidR="00A67988" w:rsidRDefault="00A67988" w:rsidP="00A67988">
      <w:pPr>
        <w:contextualSpacing/>
      </w:pPr>
      <w:r>
        <w:t xml:space="preserve">      1. The LORD’s promise of His Spirit provides hope: f</w:t>
      </w:r>
      <w:r w:rsidR="009226D1">
        <w:t xml:space="preserve">ruit of this Spirit is </w:t>
      </w:r>
    </w:p>
    <w:p w:rsidR="00A67988" w:rsidRDefault="009226D1" w:rsidP="00A67988">
      <w:pPr>
        <w:ind w:firstLine="720"/>
        <w:contextualSpacing/>
      </w:pPr>
      <w:r>
        <w:rPr>
          <w:i/>
        </w:rPr>
        <w:t xml:space="preserve">new heart – new spirit – </w:t>
      </w:r>
      <w:r w:rsidR="00A67988">
        <w:rPr>
          <w:i/>
        </w:rPr>
        <w:t xml:space="preserve">cleansing </w:t>
      </w:r>
    </w:p>
    <w:p w:rsidR="00A67988" w:rsidRDefault="00A67988" w:rsidP="009226D1">
      <w:pPr>
        <w:contextualSpacing/>
      </w:pPr>
      <w:r>
        <w:tab/>
        <w:t>a. Be exercised in prayer and fasting with this promise: Ezek. 36:37</w:t>
      </w:r>
    </w:p>
    <w:p w:rsidR="00A67988" w:rsidRDefault="00A67988" w:rsidP="009226D1">
      <w:pPr>
        <w:contextualSpacing/>
        <w:rPr>
          <w:u w:val="single"/>
        </w:rPr>
      </w:pPr>
    </w:p>
    <w:p w:rsidR="00A67988" w:rsidRDefault="00A67988" w:rsidP="009226D1">
      <w:pPr>
        <w:contextualSpacing/>
        <w:rPr>
          <w:u w:val="single"/>
        </w:rPr>
      </w:pPr>
    </w:p>
    <w:p w:rsidR="009226D1" w:rsidRDefault="009226D1" w:rsidP="009226D1">
      <w:pPr>
        <w:contextualSpacing/>
        <w:rPr>
          <w:b/>
          <w:u w:val="single"/>
        </w:rPr>
      </w:pPr>
      <w:r w:rsidRPr="004724CA">
        <w:rPr>
          <w:u w:val="single"/>
        </w:rPr>
        <w:t xml:space="preserve">III. The LORD predicts the </w:t>
      </w:r>
      <w:r w:rsidRPr="004724CA">
        <w:rPr>
          <w:i/>
          <w:u w:val="single"/>
        </w:rPr>
        <w:t xml:space="preserve">extension of His Church </w:t>
      </w:r>
      <w:r w:rsidRPr="004724CA">
        <w:rPr>
          <w:u w:val="single"/>
        </w:rPr>
        <w:t>(5-6)</w:t>
      </w:r>
    </w:p>
    <w:p w:rsidR="009226D1" w:rsidRDefault="009226D1" w:rsidP="009226D1">
      <w:pPr>
        <w:contextualSpacing/>
      </w:pPr>
      <w:r>
        <w:t xml:space="preserve">A. Such pouring out of Spirit is going to change our </w:t>
      </w:r>
      <w:r>
        <w:rPr>
          <w:i/>
        </w:rPr>
        <w:t>community – nation</w:t>
      </w:r>
    </w:p>
    <w:p w:rsidR="009226D1" w:rsidRDefault="009226D1" w:rsidP="00A67988">
      <w:pPr>
        <w:contextualSpacing/>
        <w:rPr>
          <w:i/>
        </w:rPr>
      </w:pPr>
      <w:r>
        <w:t xml:space="preserve">       1. God predicts that </w:t>
      </w:r>
      <w:r>
        <w:rPr>
          <w:i/>
        </w:rPr>
        <w:t xml:space="preserve">His despised Israel </w:t>
      </w:r>
      <w:r>
        <w:t xml:space="preserve">would become </w:t>
      </w:r>
      <w:r w:rsidR="00A67988">
        <w:rPr>
          <w:i/>
        </w:rPr>
        <w:t xml:space="preserve">desired </w:t>
      </w:r>
    </w:p>
    <w:p w:rsidR="00A67988" w:rsidRDefault="00A67988" w:rsidP="00A67988">
      <w:pPr>
        <w:contextualSpacing/>
      </w:pPr>
    </w:p>
    <w:p w:rsidR="00A67988" w:rsidRDefault="00A67988" w:rsidP="00A67988">
      <w:pPr>
        <w:contextualSpacing/>
      </w:pPr>
    </w:p>
    <w:p w:rsidR="00A67988" w:rsidRDefault="00A67988" w:rsidP="009226D1">
      <w:pPr>
        <w:contextualSpacing/>
        <w:rPr>
          <w:u w:val="single"/>
        </w:rPr>
      </w:pPr>
    </w:p>
    <w:p w:rsidR="009226D1" w:rsidRDefault="009226D1" w:rsidP="009226D1">
      <w:pPr>
        <w:contextualSpacing/>
        <w:rPr>
          <w:u w:val="single"/>
        </w:rPr>
      </w:pPr>
      <w:r w:rsidRPr="004724CA">
        <w:rPr>
          <w:u w:val="single"/>
        </w:rPr>
        <w:lastRenderedPageBreak/>
        <w:t xml:space="preserve">IV. The LORD reminds us </w:t>
      </w:r>
      <w:r w:rsidRPr="004724CA">
        <w:rPr>
          <w:i/>
          <w:u w:val="single"/>
        </w:rPr>
        <w:t>of Who He is</w:t>
      </w:r>
      <w:r w:rsidRPr="004724CA">
        <w:rPr>
          <w:u w:val="single"/>
        </w:rPr>
        <w:t xml:space="preserve"> (7-8)</w:t>
      </w:r>
    </w:p>
    <w:p w:rsidR="00A67988" w:rsidRDefault="009226D1" w:rsidP="00A67988">
      <w:pPr>
        <w:contextualSpacing/>
      </w:pPr>
      <w:r>
        <w:t>A. All seems so unlikely</w:t>
      </w:r>
      <w:r w:rsidR="00A67988">
        <w:t xml:space="preserve"> in the condition then and now </w:t>
      </w:r>
    </w:p>
    <w:p w:rsidR="00A67988" w:rsidRDefault="00A67988" w:rsidP="00A67988">
      <w:pPr>
        <w:contextualSpacing/>
      </w:pPr>
    </w:p>
    <w:p w:rsidR="00FD493A" w:rsidRDefault="00FD493A" w:rsidP="00A67988">
      <w:pPr>
        <w:contextualSpacing/>
      </w:pPr>
    </w:p>
    <w:p w:rsidR="00A67988" w:rsidRDefault="009226D1" w:rsidP="00A67988">
      <w:pPr>
        <w:contextualSpacing/>
      </w:pPr>
      <w:r>
        <w:t>B. Therefore God reminds us</w:t>
      </w:r>
      <w:r w:rsidR="00A67988">
        <w:t xml:space="preserve"> about Who He is and will be!</w:t>
      </w:r>
    </w:p>
    <w:p w:rsidR="00A67988" w:rsidRDefault="00A67988" w:rsidP="00A67988">
      <w:pPr>
        <w:contextualSpacing/>
      </w:pPr>
    </w:p>
    <w:p w:rsidR="00A67988" w:rsidRDefault="00A67988" w:rsidP="00A67988">
      <w:pPr>
        <w:contextualSpacing/>
      </w:pPr>
    </w:p>
    <w:p w:rsidR="009226D1" w:rsidRPr="00A8171F" w:rsidRDefault="009226D1" w:rsidP="00A67988">
      <w:pPr>
        <w:contextualSpacing/>
        <w:rPr>
          <w:u w:val="single"/>
        </w:rPr>
      </w:pPr>
      <w:r w:rsidRPr="00A8171F">
        <w:rPr>
          <w:u w:val="single"/>
        </w:rPr>
        <w:t>V. The LORD calls us remember His grace so we return to Him (21-22)</w:t>
      </w:r>
    </w:p>
    <w:p w:rsidR="009226D1" w:rsidRDefault="009226D1" w:rsidP="00A67988">
      <w:pPr>
        <w:contextualSpacing/>
      </w:pPr>
      <w:r>
        <w:t xml:space="preserve">A. God concludes His </w:t>
      </w:r>
      <w:r w:rsidR="00A67988">
        <w:t xml:space="preserve">amazing </w:t>
      </w:r>
      <w:r>
        <w:t xml:space="preserve">message to His people </w:t>
      </w:r>
      <w:r w:rsidR="00A67988">
        <w:t xml:space="preserve">with more grace </w:t>
      </w:r>
    </w:p>
    <w:p w:rsidR="00A67988" w:rsidRDefault="00A67988" w:rsidP="00A67988">
      <w:pPr>
        <w:contextualSpacing/>
      </w:pPr>
      <w:r>
        <w:t xml:space="preserve">     1. He calls us to remember all He has spoken and done to us</w:t>
      </w:r>
    </w:p>
    <w:p w:rsidR="009226D1" w:rsidRDefault="009226D1" w:rsidP="009226D1">
      <w:pPr>
        <w:ind w:left="720" w:firstLine="720"/>
        <w:contextualSpacing/>
      </w:pPr>
    </w:p>
    <w:p w:rsidR="009226D1" w:rsidRDefault="009226D1" w:rsidP="00A67988">
      <w:pPr>
        <w:contextualSpacing/>
      </w:pPr>
      <w:r>
        <w:t xml:space="preserve">      2. </w:t>
      </w:r>
      <w:r w:rsidR="00A67988">
        <w:t>He calls us to consider His forgiveness of sins (vs. 22)</w:t>
      </w:r>
      <w:r>
        <w:t>)</w:t>
      </w:r>
    </w:p>
    <w:p w:rsidR="00A67988" w:rsidRDefault="00A67988" w:rsidP="009226D1">
      <w:pPr>
        <w:contextualSpacing/>
      </w:pPr>
      <w:r>
        <w:tab/>
        <w:t xml:space="preserve">a. He reveals that He is </w:t>
      </w:r>
      <w:r>
        <w:rPr>
          <w:i/>
        </w:rPr>
        <w:t xml:space="preserve">not dwelling </w:t>
      </w:r>
      <w:r>
        <w:t xml:space="preserve">on our sins but reaching out </w:t>
      </w:r>
    </w:p>
    <w:p w:rsidR="009226D1" w:rsidRDefault="00A67988" w:rsidP="00A67988">
      <w:pPr>
        <w:ind w:firstLine="720"/>
        <w:contextualSpacing/>
      </w:pPr>
      <w:r>
        <w:t xml:space="preserve">     His loving-kindness to us </w:t>
      </w:r>
    </w:p>
    <w:p w:rsidR="00A67988" w:rsidRDefault="00A67988" w:rsidP="00A67988">
      <w:pPr>
        <w:ind w:firstLine="720"/>
        <w:contextualSpacing/>
      </w:pPr>
    </w:p>
    <w:p w:rsidR="00FD493A" w:rsidRDefault="00FD493A" w:rsidP="00A67988">
      <w:pPr>
        <w:ind w:firstLine="720"/>
        <w:contextualSpacing/>
      </w:pPr>
      <w:r>
        <w:t xml:space="preserve">b. the glory of God’s character of love and grace is set before us to </w:t>
      </w:r>
    </w:p>
    <w:p w:rsidR="00FD493A" w:rsidRDefault="00FD493A" w:rsidP="00A67988">
      <w:pPr>
        <w:ind w:firstLine="720"/>
        <w:contextualSpacing/>
      </w:pPr>
      <w:r>
        <w:t xml:space="preserve">      allure us to return to Him!</w:t>
      </w:r>
    </w:p>
    <w:p w:rsidR="00FD493A" w:rsidRDefault="009226D1" w:rsidP="00FD493A">
      <w:pPr>
        <w:contextualSpacing/>
      </w:pPr>
      <w:r>
        <w:tab/>
        <w:t xml:space="preserve">      </w:t>
      </w:r>
    </w:p>
    <w:p w:rsidR="009226D1" w:rsidRDefault="00FD493A" w:rsidP="00FD493A">
      <w:pPr>
        <w:contextualSpacing/>
      </w:pPr>
      <w:r>
        <w:t xml:space="preserve">B. This closing call to return is the echo of His earlier call in 1:18. </w:t>
      </w:r>
    </w:p>
    <w:p w:rsidR="00FD493A" w:rsidRDefault="00FD493A" w:rsidP="00FD493A">
      <w:pPr>
        <w:contextualSpacing/>
      </w:pPr>
    </w:p>
    <w:p w:rsidR="00FD493A" w:rsidRDefault="00FD493A" w:rsidP="00FD493A">
      <w:pPr>
        <w:contextualSpacing/>
      </w:pPr>
    </w:p>
    <w:p w:rsidR="009226D1" w:rsidRDefault="00FD493A" w:rsidP="00FD493A">
      <w:pPr>
        <w:contextualSpacing/>
        <w:rPr>
          <w:i/>
        </w:rPr>
      </w:pPr>
      <w:r w:rsidRPr="00FD493A">
        <w:rPr>
          <w:b/>
          <w:smallCaps/>
        </w:rPr>
        <w:t>Finally:</w:t>
      </w:r>
      <w:r>
        <w:t xml:space="preserve"> </w:t>
      </w:r>
      <w:r>
        <w:rPr>
          <w:i/>
        </w:rPr>
        <w:t>Will we join heaven and earth in singing like Isaiah 44:23?</w:t>
      </w:r>
    </w:p>
    <w:p w:rsidR="00FD493A" w:rsidRDefault="00FD493A" w:rsidP="00FD493A">
      <w:pPr>
        <w:contextualSpacing/>
      </w:pPr>
    </w:p>
    <w:p w:rsidR="00970153" w:rsidRDefault="00970153" w:rsidP="003E11ED">
      <w:pPr>
        <w:contextualSpacing/>
      </w:pPr>
    </w:p>
    <w:sectPr w:rsidR="00970153" w:rsidSect="003E11ED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500D"/>
    <w:multiLevelType w:val="hybridMultilevel"/>
    <w:tmpl w:val="4162C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D1"/>
    <w:rsid w:val="00191D60"/>
    <w:rsid w:val="003978D1"/>
    <w:rsid w:val="003E11ED"/>
    <w:rsid w:val="007B08D4"/>
    <w:rsid w:val="009226D1"/>
    <w:rsid w:val="00970153"/>
    <w:rsid w:val="00A67988"/>
    <w:rsid w:val="00B807A3"/>
    <w:rsid w:val="00D762CB"/>
    <w:rsid w:val="00FD493A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6D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6D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\AppData\Roaming\Microsoft\Templates\sketch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9430-520E-4FA4-B047-EE5EDBED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 .dotx</Template>
  <TotalTime>36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Arnoud</dc:creator>
  <cp:lastModifiedBy>Arnoud</cp:lastModifiedBy>
  <cp:revision>2</cp:revision>
  <dcterms:created xsi:type="dcterms:W3CDTF">2017-08-29T14:56:00Z</dcterms:created>
  <dcterms:modified xsi:type="dcterms:W3CDTF">2017-08-29T15:33:00Z</dcterms:modified>
</cp:coreProperties>
</file>