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0529" w14:textId="0E6C25EB" w:rsidR="008857AC" w:rsidRPr="008857AC" w:rsidRDefault="008857AC" w:rsidP="003B768E">
      <w:pPr>
        <w:pStyle w:val="sketch"/>
        <w:ind w:left="0" w:right="0"/>
        <w:contextualSpacing/>
        <w:rPr>
          <w:b/>
        </w:rPr>
      </w:pPr>
      <w:r w:rsidRPr="008857AC">
        <w:rPr>
          <w:b/>
        </w:rPr>
        <w:t>Series about God #5</w:t>
      </w:r>
    </w:p>
    <w:p w14:paraId="3705DA02" w14:textId="19BD67D2" w:rsidR="008857AC" w:rsidRDefault="008857AC" w:rsidP="003B768E">
      <w:pPr>
        <w:pStyle w:val="sketch"/>
        <w:ind w:left="0" w:right="0"/>
        <w:contextualSpacing/>
        <w:rPr>
          <w:b/>
        </w:rPr>
      </w:pPr>
      <w:r>
        <w:rPr>
          <w:b/>
        </w:rPr>
        <w:t xml:space="preserve">Scripture Reading: </w:t>
      </w:r>
      <w:r w:rsidRPr="008857AC">
        <w:t>Exodus 20 &amp; Revelation 15</w:t>
      </w:r>
    </w:p>
    <w:p w14:paraId="6D90DCA2" w14:textId="33677EAE" w:rsidR="008857AC" w:rsidRPr="008857AC" w:rsidRDefault="008857AC" w:rsidP="003B768E">
      <w:pPr>
        <w:pStyle w:val="sketch"/>
        <w:ind w:left="0" w:right="0"/>
        <w:contextualSpacing/>
        <w:rPr>
          <w:b/>
        </w:rPr>
      </w:pPr>
      <w:r>
        <w:rPr>
          <w:b/>
        </w:rPr>
        <w:t xml:space="preserve">Singing: </w:t>
      </w:r>
      <w:r w:rsidRPr="008857AC">
        <w:t>265:1-3 – 123:1 – 15:1-3 – 252:1-4 – 398:1-3</w:t>
      </w:r>
      <w:r>
        <w:rPr>
          <w:b/>
        </w:rPr>
        <w:t xml:space="preserve"> </w:t>
      </w:r>
    </w:p>
    <w:p w14:paraId="01E016FB" w14:textId="77777777" w:rsidR="008857AC" w:rsidRDefault="008857AC" w:rsidP="003B768E">
      <w:pPr>
        <w:pStyle w:val="sketch"/>
        <w:ind w:left="0" w:right="0"/>
        <w:contextualSpacing/>
      </w:pPr>
    </w:p>
    <w:p w14:paraId="48934E86" w14:textId="2E355891" w:rsidR="008857AC" w:rsidRPr="008857AC" w:rsidRDefault="008857AC" w:rsidP="008857AC">
      <w:pPr>
        <w:pStyle w:val="sketch"/>
        <w:ind w:left="0" w:right="0"/>
        <w:contextualSpacing/>
        <w:rPr>
          <w:i/>
        </w:rPr>
      </w:pPr>
      <w:r>
        <w:t>A. What is the problem with the universal desire for beauty?</w:t>
      </w:r>
      <w:r>
        <w:rPr>
          <w:i/>
        </w:rPr>
        <w:t xml:space="preserve"> </w:t>
      </w:r>
    </w:p>
    <w:p w14:paraId="48A04CDB" w14:textId="77777777" w:rsidR="008857AC" w:rsidRDefault="008857AC" w:rsidP="003B768E">
      <w:pPr>
        <w:pStyle w:val="sketch"/>
        <w:ind w:left="0" w:right="0"/>
        <w:contextualSpacing/>
      </w:pPr>
    </w:p>
    <w:p w14:paraId="21AB4152" w14:textId="5151CF90" w:rsidR="001C49E7" w:rsidRDefault="003B768E" w:rsidP="003B768E">
      <w:pPr>
        <w:pStyle w:val="sketch"/>
        <w:ind w:left="0" w:right="0"/>
        <w:contextualSpacing/>
      </w:pPr>
      <w:r>
        <w:t xml:space="preserve">B. </w:t>
      </w:r>
      <w:r w:rsidR="001C49E7">
        <w:t xml:space="preserve">Yet there is one beauty where that problem </w:t>
      </w:r>
      <w:r w:rsidR="001C49E7" w:rsidRPr="00E35536">
        <w:t>will never be encountered!</w:t>
      </w:r>
    </w:p>
    <w:p w14:paraId="7E948086" w14:textId="55CE8FDA" w:rsidR="001C49E7" w:rsidRPr="00E35536" w:rsidRDefault="001C49E7" w:rsidP="003B768E">
      <w:pPr>
        <w:pStyle w:val="sketch"/>
        <w:ind w:left="0" w:right="0"/>
        <w:contextualSpacing/>
        <w:rPr>
          <w:i/>
        </w:rPr>
      </w:pPr>
      <w:r w:rsidRPr="00E35536">
        <w:rPr>
          <w:i/>
        </w:rPr>
        <w:tab/>
      </w:r>
      <w:r w:rsidR="003B768E" w:rsidRPr="00E35536">
        <w:rPr>
          <w:i/>
        </w:rPr>
        <w:t xml:space="preserve">God’s power is </w:t>
      </w:r>
      <w:r w:rsidRPr="00E35536">
        <w:rPr>
          <w:i/>
        </w:rPr>
        <w:t>H</w:t>
      </w:r>
      <w:r w:rsidR="003B768E" w:rsidRPr="00E35536">
        <w:rPr>
          <w:i/>
        </w:rPr>
        <w:t xml:space="preserve">is hand, God’s omniscience His eye, God’s mercy </w:t>
      </w:r>
    </w:p>
    <w:p w14:paraId="4282B264" w14:textId="4F816659" w:rsidR="003B768E" w:rsidRPr="00E35536" w:rsidRDefault="001C49E7" w:rsidP="003B768E">
      <w:pPr>
        <w:pStyle w:val="sketch"/>
        <w:ind w:left="0" w:right="0"/>
        <w:contextualSpacing/>
        <w:rPr>
          <w:i/>
        </w:rPr>
      </w:pPr>
      <w:r w:rsidRPr="00E35536">
        <w:rPr>
          <w:i/>
        </w:rPr>
        <w:tab/>
      </w:r>
      <w:r w:rsidR="003B768E" w:rsidRPr="00E35536">
        <w:rPr>
          <w:i/>
        </w:rPr>
        <w:t>His heart, His eternity His duration, but Holiness is His Beauty!</w:t>
      </w:r>
    </w:p>
    <w:p w14:paraId="684FD09E" w14:textId="77777777" w:rsidR="001C49E7" w:rsidRDefault="001C49E7" w:rsidP="003B768E">
      <w:pPr>
        <w:pStyle w:val="sketch"/>
        <w:ind w:left="0" w:right="0"/>
        <w:contextualSpacing/>
      </w:pPr>
    </w:p>
    <w:p w14:paraId="67D0031F" w14:textId="2C36F948" w:rsidR="001C49E7" w:rsidRDefault="001C49E7" w:rsidP="003B768E">
      <w:pPr>
        <w:pStyle w:val="sketch"/>
        <w:ind w:left="0" w:right="0"/>
        <w:contextualSpacing/>
      </w:pPr>
      <w:r>
        <w:t xml:space="preserve">      1. We need revival in the experiential acquaintance of God’s Holiness!</w:t>
      </w:r>
    </w:p>
    <w:p w14:paraId="54061433" w14:textId="46FC83FF" w:rsidR="001C49E7" w:rsidRPr="00B95221" w:rsidRDefault="001C49E7" w:rsidP="003B768E">
      <w:pPr>
        <w:pStyle w:val="sketch"/>
        <w:ind w:left="0" w:right="0"/>
        <w:contextualSpacing/>
      </w:pPr>
      <w:r>
        <w:tab/>
        <w:t>a. Ps. 50:21-22</w:t>
      </w:r>
      <w:r w:rsidR="00B95221">
        <w:t xml:space="preserve"> </w:t>
      </w:r>
      <w:r w:rsidR="00B95221">
        <w:rPr>
          <w:i/>
        </w:rPr>
        <w:t xml:space="preserve">… thou thoughtest that I was altogether such an one </w:t>
      </w:r>
      <w:r w:rsidR="00B95221">
        <w:rPr>
          <w:i/>
        </w:rPr>
        <w:tab/>
      </w:r>
      <w:r w:rsidR="00B95221">
        <w:rPr>
          <w:i/>
        </w:rPr>
        <w:tab/>
        <w:t xml:space="preserve">as thyself: now consider this, ye that forget God. </w:t>
      </w:r>
    </w:p>
    <w:p w14:paraId="79B4C614" w14:textId="77777777" w:rsidR="00B95221" w:rsidRDefault="00B95221" w:rsidP="003B768E">
      <w:pPr>
        <w:pStyle w:val="sketch"/>
        <w:ind w:left="0" w:right="0"/>
        <w:contextualSpacing/>
      </w:pPr>
    </w:p>
    <w:p w14:paraId="132C5953" w14:textId="7F08307C" w:rsidR="003B768E" w:rsidRPr="00B95221" w:rsidRDefault="003B768E" w:rsidP="00B95221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z w:val="28"/>
        </w:rPr>
      </w:pPr>
      <w:r w:rsidRPr="00B95221">
        <w:rPr>
          <w:b/>
          <w:sz w:val="28"/>
        </w:rPr>
        <w:t>The Forgotten Beauty of God: His Holiness</w:t>
      </w:r>
    </w:p>
    <w:p w14:paraId="4017E826" w14:textId="77777777" w:rsidR="00B95221" w:rsidRDefault="00B95221" w:rsidP="003B768E">
      <w:pPr>
        <w:pStyle w:val="sketch"/>
        <w:ind w:left="0" w:right="0"/>
        <w:contextualSpacing/>
        <w:rPr>
          <w:b/>
          <w:smallCaps/>
          <w:u w:val="single"/>
        </w:rPr>
      </w:pPr>
    </w:p>
    <w:p w14:paraId="276B879E" w14:textId="78390F96" w:rsidR="003B768E" w:rsidRPr="00B95221" w:rsidRDefault="003B768E" w:rsidP="003B768E">
      <w:pPr>
        <w:pStyle w:val="sketch"/>
        <w:ind w:left="0" w:right="0"/>
        <w:contextualSpacing/>
        <w:rPr>
          <w:b/>
          <w:smallCaps/>
          <w:u w:val="single"/>
        </w:rPr>
      </w:pPr>
      <w:r w:rsidRPr="00B95221">
        <w:rPr>
          <w:b/>
          <w:smallCaps/>
          <w:u w:val="single"/>
        </w:rPr>
        <w:t xml:space="preserve">I. God’s Holiness is His Beauty </w:t>
      </w:r>
    </w:p>
    <w:p w14:paraId="633E704B" w14:textId="692A962D" w:rsidR="003B768E" w:rsidRDefault="003B768E" w:rsidP="003B768E">
      <w:pPr>
        <w:pStyle w:val="sketch"/>
        <w:ind w:left="0" w:right="0"/>
        <w:contextualSpacing/>
      </w:pPr>
      <w:r>
        <w:t xml:space="preserve">A. Let’s </w:t>
      </w:r>
      <w:r w:rsidR="00B95221">
        <w:t xml:space="preserve">heed </w:t>
      </w:r>
      <w:r>
        <w:t xml:space="preserve">Scripture’s testimony about God’s holiness </w:t>
      </w:r>
    </w:p>
    <w:p w14:paraId="6D66DA6A" w14:textId="54EEF733" w:rsidR="003B768E" w:rsidRDefault="003B768E" w:rsidP="003B768E">
      <w:pPr>
        <w:pStyle w:val="sketch"/>
        <w:ind w:left="0" w:right="0"/>
        <w:contextualSpacing/>
        <w:rPr>
          <w:i/>
        </w:rPr>
      </w:pPr>
      <w:r>
        <w:t xml:space="preserve">     1. Ex. 3:5-6: </w:t>
      </w:r>
      <w:r w:rsidR="00B95221">
        <w:rPr>
          <w:i/>
        </w:rPr>
        <w:t xml:space="preserve">the burning bush </w:t>
      </w:r>
    </w:p>
    <w:p w14:paraId="6E8E4859" w14:textId="77777777" w:rsidR="00B95221" w:rsidRPr="00B95221" w:rsidRDefault="00B95221" w:rsidP="003B768E">
      <w:pPr>
        <w:pStyle w:val="sketch"/>
        <w:ind w:left="0" w:right="0"/>
        <w:contextualSpacing/>
        <w:rPr>
          <w:i/>
        </w:rPr>
      </w:pPr>
    </w:p>
    <w:p w14:paraId="1DD6074D" w14:textId="59E11888" w:rsidR="003B768E" w:rsidRDefault="003B768E" w:rsidP="003B768E">
      <w:pPr>
        <w:pStyle w:val="sketch"/>
        <w:ind w:left="0" w:right="0"/>
        <w:contextualSpacing/>
      </w:pPr>
      <w:r>
        <w:t xml:space="preserve">     2. Is. 6:1-3: </w:t>
      </w:r>
      <w:r w:rsidR="00B95221">
        <w:rPr>
          <w:i/>
        </w:rPr>
        <w:t xml:space="preserve">the worshipping angels </w:t>
      </w:r>
    </w:p>
    <w:p w14:paraId="0CF70E38" w14:textId="77777777" w:rsidR="00B95221" w:rsidRDefault="00B95221" w:rsidP="003B768E">
      <w:pPr>
        <w:pStyle w:val="sketch"/>
        <w:ind w:left="0" w:right="0"/>
        <w:contextualSpacing/>
      </w:pPr>
    </w:p>
    <w:p w14:paraId="36E2D2F0" w14:textId="2FBF91D4" w:rsidR="003B768E" w:rsidRDefault="003B768E" w:rsidP="003B768E">
      <w:pPr>
        <w:pStyle w:val="sketch"/>
        <w:ind w:left="0" w:right="0"/>
        <w:contextualSpacing/>
        <w:rPr>
          <w:i/>
        </w:rPr>
      </w:pPr>
      <w:r>
        <w:t xml:space="preserve">     3. 1 John 1:5: </w:t>
      </w:r>
      <w:r w:rsidR="00B95221">
        <w:rPr>
          <w:i/>
        </w:rPr>
        <w:t xml:space="preserve">God is light </w:t>
      </w:r>
    </w:p>
    <w:p w14:paraId="634A3D04" w14:textId="77777777" w:rsidR="00B95221" w:rsidRPr="00B95221" w:rsidRDefault="00B95221" w:rsidP="003B768E">
      <w:pPr>
        <w:pStyle w:val="sketch"/>
        <w:ind w:left="0" w:right="0"/>
        <w:contextualSpacing/>
        <w:rPr>
          <w:i/>
        </w:rPr>
      </w:pPr>
    </w:p>
    <w:p w14:paraId="36C32358" w14:textId="039B4348" w:rsidR="003B768E" w:rsidRPr="00B95221" w:rsidRDefault="003B768E" w:rsidP="003B768E">
      <w:pPr>
        <w:pStyle w:val="sketch"/>
        <w:ind w:left="0" w:right="0"/>
        <w:contextualSpacing/>
        <w:rPr>
          <w:i/>
        </w:rPr>
      </w:pPr>
      <w:r>
        <w:t xml:space="preserve">     4. Rev. 15:4: </w:t>
      </w:r>
      <w:r w:rsidRPr="00B95221">
        <w:rPr>
          <w:i/>
        </w:rPr>
        <w:t>Who shall not fear thee, O, Lord</w:t>
      </w:r>
      <w:r w:rsidR="00B95221" w:rsidRPr="00B95221">
        <w:rPr>
          <w:i/>
        </w:rPr>
        <w:t xml:space="preserve">: </w:t>
      </w:r>
      <w:r w:rsidRPr="00B95221">
        <w:rPr>
          <w:i/>
        </w:rPr>
        <w:t xml:space="preserve">Thou </w:t>
      </w:r>
      <w:r w:rsidRPr="00B95221">
        <w:rPr>
          <w:b/>
          <w:i/>
          <w:u w:val="single"/>
        </w:rPr>
        <w:t>only</w:t>
      </w:r>
      <w:r w:rsidRPr="00B95221">
        <w:rPr>
          <w:i/>
        </w:rPr>
        <w:t xml:space="preserve"> art holy </w:t>
      </w:r>
    </w:p>
    <w:p w14:paraId="45880B6E" w14:textId="77777777" w:rsidR="00B95221" w:rsidRDefault="00B95221" w:rsidP="00B95221">
      <w:pPr>
        <w:pStyle w:val="sketch"/>
        <w:ind w:left="0" w:right="0"/>
        <w:contextualSpacing/>
      </w:pPr>
      <w:r>
        <w:tab/>
        <w:t>a</w:t>
      </w:r>
      <w:r w:rsidR="003B768E">
        <w:t xml:space="preserve">. why is God </w:t>
      </w:r>
      <w:r w:rsidR="003B768E">
        <w:rPr>
          <w:i/>
        </w:rPr>
        <w:t xml:space="preserve">only </w:t>
      </w:r>
      <w:r w:rsidR="003B768E">
        <w:t>holy</w:t>
      </w:r>
      <w:r>
        <w:t>? (Job 15:15-16; 25:5-6)</w:t>
      </w:r>
    </w:p>
    <w:p w14:paraId="0A30875E" w14:textId="77777777" w:rsidR="00B95221" w:rsidRDefault="00B95221" w:rsidP="00B95221">
      <w:pPr>
        <w:pStyle w:val="sketch"/>
        <w:ind w:left="0" w:right="0"/>
        <w:contextualSpacing/>
        <w:rPr>
          <w:b/>
        </w:rPr>
      </w:pPr>
    </w:p>
    <w:p w14:paraId="7A1BF410" w14:textId="77777777" w:rsidR="00B95221" w:rsidRDefault="00B95221" w:rsidP="00B95221">
      <w:pPr>
        <w:pStyle w:val="sketch"/>
        <w:ind w:left="0" w:right="0"/>
        <w:contextualSpacing/>
        <w:rPr>
          <w:b/>
        </w:rPr>
      </w:pPr>
    </w:p>
    <w:p w14:paraId="22D13670" w14:textId="77777777" w:rsidR="00B95221" w:rsidRDefault="003B768E" w:rsidP="00B95221">
      <w:pPr>
        <w:pStyle w:val="sketch"/>
        <w:ind w:left="0" w:right="0"/>
        <w:contextualSpacing/>
      </w:pPr>
      <w:r>
        <w:rPr>
          <w:b/>
        </w:rPr>
        <w:tab/>
      </w:r>
      <w:r>
        <w:t xml:space="preserve">b. His holiness is </w:t>
      </w:r>
      <w:r w:rsidR="00B95221">
        <w:t xml:space="preserve">as essential as </w:t>
      </w:r>
      <w:r>
        <w:t>His Love</w:t>
      </w:r>
    </w:p>
    <w:p w14:paraId="52E426C1" w14:textId="7BD12DA6" w:rsidR="003B768E" w:rsidRDefault="003B768E" w:rsidP="00B95221">
      <w:pPr>
        <w:pStyle w:val="sketch"/>
        <w:ind w:left="0" w:right="0"/>
        <w:contextualSpacing/>
        <w:rPr>
          <w:i/>
        </w:rPr>
      </w:pPr>
      <w:r>
        <w:rPr>
          <w:i/>
        </w:rPr>
        <w:t xml:space="preserve"> </w:t>
      </w:r>
    </w:p>
    <w:p w14:paraId="15AF9AC6" w14:textId="77777777" w:rsidR="003B768E" w:rsidRDefault="003B768E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● Howe: </w:t>
      </w:r>
      <w:r>
        <w:rPr>
          <w:i/>
        </w:rPr>
        <w:t xml:space="preserve">God’s holiness runs through the rest of His </w:t>
      </w:r>
    </w:p>
    <w:p w14:paraId="0CD15D8C" w14:textId="7DC2C210" w:rsidR="003B768E" w:rsidRDefault="003B768E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attributes and cast </w:t>
      </w:r>
      <w:r w:rsidR="00B95221">
        <w:rPr>
          <w:i/>
        </w:rPr>
        <w:t xml:space="preserve">its </w:t>
      </w:r>
      <w:r>
        <w:rPr>
          <w:i/>
        </w:rPr>
        <w:t>luste</w:t>
      </w:r>
      <w:r w:rsidR="00B95221">
        <w:rPr>
          <w:i/>
        </w:rPr>
        <w:t>r</w:t>
      </w:r>
      <w:r>
        <w:rPr>
          <w:i/>
        </w:rPr>
        <w:t xml:space="preserve"> upon them</w:t>
      </w:r>
      <w:r>
        <w:rPr>
          <w:i/>
        </w:rPr>
        <w:tab/>
      </w:r>
    </w:p>
    <w:p w14:paraId="339BE70F" w14:textId="77777777" w:rsidR="00B95221" w:rsidRDefault="00B95221" w:rsidP="003B768E">
      <w:pPr>
        <w:pStyle w:val="sketch"/>
        <w:ind w:left="0" w:right="0"/>
        <w:contextualSpacing/>
        <w:rPr>
          <w:i/>
        </w:rPr>
      </w:pPr>
    </w:p>
    <w:p w14:paraId="56FE7F80" w14:textId="4A5BBBA2" w:rsidR="003B768E" w:rsidRDefault="003B768E" w:rsidP="003B768E">
      <w:pPr>
        <w:pStyle w:val="sketch"/>
        <w:ind w:left="0" w:right="0"/>
        <w:contextualSpacing/>
      </w:pPr>
      <w:r>
        <w:rPr>
          <w:i/>
        </w:rPr>
        <w:tab/>
      </w:r>
      <w:r>
        <w:t xml:space="preserve">c. the stunning beauty of the Lord is the </w:t>
      </w:r>
      <w:r w:rsidRPr="00E35536">
        <w:t xml:space="preserve">beauty of </w:t>
      </w:r>
      <w:r w:rsidR="00B95221" w:rsidRPr="00E35536">
        <w:t xml:space="preserve">His </w:t>
      </w:r>
      <w:r w:rsidRPr="00E35536">
        <w:t>holiness</w:t>
      </w:r>
    </w:p>
    <w:p w14:paraId="21C0E689" w14:textId="6827FA0F" w:rsidR="003B768E" w:rsidRPr="00831710" w:rsidRDefault="003B768E" w:rsidP="003B768E">
      <w:pPr>
        <w:pStyle w:val="sketch"/>
        <w:ind w:left="0" w:right="0"/>
        <w:contextualSpacing/>
        <w:rPr>
          <w:i/>
        </w:rPr>
      </w:pPr>
      <w:r>
        <w:tab/>
      </w:r>
      <w:r>
        <w:tab/>
      </w:r>
      <w:r w:rsidRPr="00831710">
        <w:rPr>
          <w:i/>
        </w:rPr>
        <w:t xml:space="preserve">● </w:t>
      </w:r>
      <w:r w:rsidR="00B95221">
        <w:rPr>
          <w:i/>
        </w:rPr>
        <w:t>A</w:t>
      </w:r>
      <w:r w:rsidRPr="00831710">
        <w:rPr>
          <w:i/>
        </w:rPr>
        <w:t xml:space="preserve">s sincerity is the beauty of every grace in a Christian, so </w:t>
      </w:r>
    </w:p>
    <w:p w14:paraId="0058C8E0" w14:textId="013844D6" w:rsidR="003B768E" w:rsidRDefault="003B768E" w:rsidP="003B768E">
      <w:pPr>
        <w:pStyle w:val="sketch"/>
        <w:ind w:left="1440" w:right="0"/>
        <w:contextualSpacing/>
        <w:rPr>
          <w:i/>
        </w:rPr>
      </w:pPr>
      <w:r w:rsidRPr="00831710">
        <w:rPr>
          <w:i/>
        </w:rPr>
        <w:t xml:space="preserve">purity or holiness is the splendor of every attribute in the Godhead.  His justice is a holy justice; His wisdom a holy wisdom; His power a holy arm; His truth a holy </w:t>
      </w:r>
      <w:r w:rsidR="00E35536" w:rsidRPr="00831710">
        <w:rPr>
          <w:i/>
        </w:rPr>
        <w:t>promise; His</w:t>
      </w:r>
      <w:r w:rsidRPr="00831710">
        <w:rPr>
          <w:i/>
        </w:rPr>
        <w:t xml:space="preserve"> name (all His attributes combined) is holy. </w:t>
      </w:r>
    </w:p>
    <w:p w14:paraId="11156B0B" w14:textId="77777777" w:rsidR="00E35536" w:rsidRDefault="00E35536" w:rsidP="00E35536"/>
    <w:p w14:paraId="691EE834" w14:textId="7DB8346C" w:rsidR="003B768E" w:rsidRDefault="00E35536" w:rsidP="00E35536">
      <w:r>
        <w:t>B</w:t>
      </w:r>
      <w:r w:rsidR="003B768E">
        <w:t xml:space="preserve">. What is </w:t>
      </w:r>
      <w:r w:rsidR="003B768E">
        <w:rPr>
          <w:i/>
        </w:rPr>
        <w:t>holiness</w:t>
      </w:r>
      <w:r w:rsidR="003B768E">
        <w:t xml:space="preserve">? </w:t>
      </w:r>
    </w:p>
    <w:p w14:paraId="61BF00E3" w14:textId="77777777" w:rsidR="003B768E" w:rsidRDefault="003B768E" w:rsidP="003B768E">
      <w:pPr>
        <w:pStyle w:val="sketch"/>
        <w:ind w:left="0" w:right="0"/>
        <w:contextualSpacing/>
      </w:pPr>
      <w:r>
        <w:t xml:space="preserve">     1. It is His </w:t>
      </w:r>
      <w:r>
        <w:rPr>
          <w:i/>
        </w:rPr>
        <w:t>sinlessness – absolute purity – total separation from sin</w:t>
      </w:r>
    </w:p>
    <w:p w14:paraId="75FAA4F3" w14:textId="0500B5A1" w:rsidR="003B768E" w:rsidRDefault="00B95221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t xml:space="preserve">a. </w:t>
      </w:r>
      <w:r w:rsidR="003B768E">
        <w:t xml:space="preserve">Ps. 145:17: </w:t>
      </w:r>
      <w:r>
        <w:tab/>
      </w:r>
      <w:r w:rsidR="003B768E">
        <w:rPr>
          <w:i/>
        </w:rPr>
        <w:t xml:space="preserve">Lord is righteous in all His ways and holy in all His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B768E">
        <w:rPr>
          <w:i/>
        </w:rPr>
        <w:t xml:space="preserve">works </w:t>
      </w:r>
    </w:p>
    <w:p w14:paraId="6C9DBEB4" w14:textId="77777777" w:rsidR="00B95221" w:rsidRDefault="00B95221" w:rsidP="003B768E">
      <w:pPr>
        <w:pStyle w:val="sketch"/>
        <w:ind w:left="0" w:right="0"/>
        <w:contextualSpacing/>
        <w:rPr>
          <w:i/>
        </w:rPr>
      </w:pPr>
    </w:p>
    <w:p w14:paraId="6FC4F1F9" w14:textId="77777777" w:rsidR="00B95221" w:rsidRDefault="003B768E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lastRenderedPageBreak/>
        <w:tab/>
      </w:r>
    </w:p>
    <w:p w14:paraId="6173460D" w14:textId="7183DF74" w:rsidR="00B95221" w:rsidRDefault="00B95221" w:rsidP="003B768E">
      <w:pPr>
        <w:pStyle w:val="sketch"/>
        <w:ind w:left="0" w:right="0"/>
        <w:contextualSpacing/>
      </w:pPr>
      <w:r>
        <w:tab/>
      </w:r>
      <w:r w:rsidR="003B768E">
        <w:t xml:space="preserve">b. </w:t>
      </w:r>
      <w:r>
        <w:t xml:space="preserve">This </w:t>
      </w:r>
      <w:r w:rsidR="003B768E">
        <w:t xml:space="preserve">excellency doesn’t only refer to </w:t>
      </w:r>
      <w:r w:rsidR="003B768E">
        <w:rPr>
          <w:i/>
        </w:rPr>
        <w:t>His works of creation</w:t>
      </w:r>
      <w:r w:rsidR="003B768E">
        <w:t xml:space="preserve"> but </w:t>
      </w:r>
    </w:p>
    <w:p w14:paraId="5BB31ABC" w14:textId="50825FA9" w:rsidR="003B768E" w:rsidRDefault="00B95221" w:rsidP="00B95221">
      <w:pPr>
        <w:pStyle w:val="sketch"/>
        <w:ind w:left="0" w:right="0"/>
        <w:contextualSpacing/>
      </w:pPr>
      <w:r>
        <w:tab/>
        <w:t xml:space="preserve">    </w:t>
      </w:r>
      <w:r w:rsidR="00E35536">
        <w:t>also,</w:t>
      </w:r>
      <w:r>
        <w:t xml:space="preserve"> to all </w:t>
      </w:r>
      <w:r w:rsidR="003B768E">
        <w:t xml:space="preserve">His works of judgment &amp; punishment </w:t>
      </w:r>
    </w:p>
    <w:p w14:paraId="3A53C8D5" w14:textId="0AC6CC14" w:rsidR="003B768E" w:rsidRDefault="00B95221" w:rsidP="00B95221">
      <w:pPr>
        <w:pStyle w:val="sketch"/>
        <w:ind w:left="0" w:right="0"/>
        <w:contextualSpacing/>
      </w:pPr>
      <w:r>
        <w:tab/>
      </w:r>
      <w:r>
        <w:tab/>
      </w:r>
      <w:r w:rsidR="003B768E">
        <w:t xml:space="preserve">● Ex. 15:11 </w:t>
      </w:r>
    </w:p>
    <w:p w14:paraId="078FDAF5" w14:textId="34CFAB9E" w:rsidR="00B95221" w:rsidRDefault="00B95221" w:rsidP="00B95221">
      <w:pPr>
        <w:pStyle w:val="sketch"/>
        <w:ind w:left="0" w:right="0"/>
        <w:contextualSpacing/>
      </w:pPr>
    </w:p>
    <w:p w14:paraId="6813AAF6" w14:textId="77777777" w:rsidR="00B95221" w:rsidRDefault="00B95221" w:rsidP="00B95221">
      <w:pPr>
        <w:pStyle w:val="sketch"/>
        <w:ind w:left="0" w:right="0"/>
        <w:contextualSpacing/>
      </w:pPr>
    </w:p>
    <w:p w14:paraId="2FF68ACE" w14:textId="64238725" w:rsidR="003B768E" w:rsidRPr="00B95221" w:rsidRDefault="003B768E" w:rsidP="00B95221">
      <w:pPr>
        <w:pStyle w:val="sketch"/>
        <w:ind w:left="0" w:right="0"/>
        <w:contextualSpacing/>
      </w:pPr>
      <w:r>
        <w:tab/>
        <w:t xml:space="preserve">c. </w:t>
      </w:r>
      <w:r w:rsidR="00B95221">
        <w:t>A</w:t>
      </w:r>
      <w:r w:rsidRPr="00B95221">
        <w:t xml:space="preserve">bove </w:t>
      </w:r>
      <w:r w:rsidR="00B95221">
        <w:t xml:space="preserve">what we </w:t>
      </w:r>
      <w:r w:rsidR="00B95221" w:rsidRPr="00B95221">
        <w:t xml:space="preserve">call ‘evil’ stands the Holiness of God </w:t>
      </w:r>
      <w:r w:rsidR="00B95221">
        <w:t>(Amos 3:6)</w:t>
      </w:r>
    </w:p>
    <w:p w14:paraId="4715AA66" w14:textId="2536E3FF" w:rsidR="00B95221" w:rsidRDefault="00B95221" w:rsidP="00B95221">
      <w:pPr>
        <w:pStyle w:val="sketch"/>
        <w:ind w:left="0" w:right="0"/>
        <w:contextualSpacing/>
        <w:rPr>
          <w:i/>
        </w:rPr>
      </w:pPr>
    </w:p>
    <w:p w14:paraId="45D5786A" w14:textId="77777777" w:rsidR="00B95221" w:rsidRDefault="00B95221" w:rsidP="00B95221">
      <w:pPr>
        <w:pStyle w:val="sketch"/>
        <w:ind w:left="0" w:right="0"/>
        <w:contextualSpacing/>
        <w:rPr>
          <w:i/>
        </w:rPr>
      </w:pPr>
    </w:p>
    <w:p w14:paraId="2037C53F" w14:textId="77777777" w:rsidR="003B768E" w:rsidRDefault="003B768E" w:rsidP="003B768E">
      <w:pPr>
        <w:pStyle w:val="sketch"/>
        <w:ind w:left="0" w:right="0"/>
        <w:contextualSpacing/>
      </w:pPr>
      <w:r>
        <w:t>C. Where is the beauty of God’s holiness displayed the brightest?</w:t>
      </w:r>
    </w:p>
    <w:p w14:paraId="1696D582" w14:textId="7C0C80CB" w:rsidR="003B768E" w:rsidRDefault="003B768E" w:rsidP="003B768E">
      <w:pPr>
        <w:pStyle w:val="sketch"/>
        <w:ind w:left="0" w:right="0"/>
        <w:contextualSpacing/>
      </w:pPr>
      <w:r>
        <w:t xml:space="preserve">     1. God’s law displays His holiness, </w:t>
      </w:r>
      <w:r w:rsidR="00B95221">
        <w:t xml:space="preserve">yet </w:t>
      </w:r>
      <w:r>
        <w:t>it is not the brightest</w:t>
      </w:r>
    </w:p>
    <w:p w14:paraId="3389AAFA" w14:textId="4F1717E2" w:rsidR="003B768E" w:rsidRDefault="003B768E" w:rsidP="003B768E">
      <w:pPr>
        <w:pStyle w:val="sketch"/>
        <w:ind w:left="0" w:right="0"/>
        <w:contextualSpacing/>
      </w:pPr>
      <w:r>
        <w:tab/>
        <w:t xml:space="preserve">a. Rom. 7:12 </w:t>
      </w:r>
      <w:r w:rsidR="00B95221">
        <w:tab/>
      </w:r>
      <w:r>
        <w:rPr>
          <w:i/>
        </w:rPr>
        <w:t>Thy law is holy, and the comm</w:t>
      </w:r>
      <w:r w:rsidR="00B95221">
        <w:rPr>
          <w:i/>
        </w:rPr>
        <w:t>andment</w:t>
      </w:r>
      <w:r>
        <w:rPr>
          <w:i/>
        </w:rPr>
        <w:t xml:space="preserve"> holy</w:t>
      </w:r>
      <w:r w:rsidR="00B95221">
        <w:rPr>
          <w:i/>
        </w:rPr>
        <w:t xml:space="preserve">, </w:t>
      </w:r>
      <w:r>
        <w:rPr>
          <w:i/>
        </w:rPr>
        <w:t xml:space="preserve">and </w:t>
      </w:r>
      <w:r w:rsidR="00B95221">
        <w:rPr>
          <w:i/>
        </w:rPr>
        <w:tab/>
      </w:r>
      <w:r w:rsidR="00B95221">
        <w:rPr>
          <w:i/>
        </w:rPr>
        <w:tab/>
      </w:r>
      <w:r w:rsidR="00B95221">
        <w:rPr>
          <w:i/>
        </w:rPr>
        <w:tab/>
      </w:r>
      <w:r>
        <w:rPr>
          <w:i/>
        </w:rPr>
        <w:t>just, and good</w:t>
      </w:r>
    </w:p>
    <w:p w14:paraId="3B01BB9C" w14:textId="77777777" w:rsidR="00B95221" w:rsidRDefault="00B95221" w:rsidP="003B768E">
      <w:pPr>
        <w:pStyle w:val="sketch"/>
        <w:ind w:left="0" w:right="0"/>
        <w:contextualSpacing/>
      </w:pPr>
    </w:p>
    <w:p w14:paraId="6358D567" w14:textId="3FC04CE2" w:rsidR="003B768E" w:rsidRDefault="00B95221" w:rsidP="00B95221">
      <w:pPr>
        <w:pStyle w:val="sketch"/>
        <w:ind w:left="0" w:right="0"/>
        <w:contextualSpacing/>
      </w:pPr>
      <w:r>
        <w:tab/>
        <w:t>b. Ps. 19:8-9</w:t>
      </w:r>
      <w:r>
        <w:tab/>
      </w:r>
      <w:r>
        <w:rPr>
          <w:i/>
        </w:rPr>
        <w:t xml:space="preserve">His law is perfect, converting the soul </w:t>
      </w:r>
    </w:p>
    <w:p w14:paraId="4F5262C7" w14:textId="26A43C9E" w:rsidR="00B95221" w:rsidRDefault="00B95221" w:rsidP="00B95221">
      <w:pPr>
        <w:pStyle w:val="sketch"/>
        <w:ind w:left="0" w:right="0"/>
        <w:contextualSpacing/>
      </w:pPr>
    </w:p>
    <w:p w14:paraId="31576084" w14:textId="77777777" w:rsidR="00B95221" w:rsidRDefault="00B95221" w:rsidP="003B768E">
      <w:pPr>
        <w:pStyle w:val="sketch"/>
        <w:ind w:left="0" w:right="0"/>
        <w:contextualSpacing/>
      </w:pPr>
    </w:p>
    <w:p w14:paraId="61FFB3EC" w14:textId="426B76A7" w:rsidR="003B768E" w:rsidRDefault="003B768E" w:rsidP="003B768E">
      <w:pPr>
        <w:pStyle w:val="sketch"/>
        <w:ind w:left="0" w:right="0"/>
        <w:contextualSpacing/>
      </w:pPr>
      <w:r>
        <w:t xml:space="preserve">     2. </w:t>
      </w:r>
      <w:r w:rsidR="00B95221">
        <w:t xml:space="preserve">The </w:t>
      </w:r>
      <w:r>
        <w:t xml:space="preserve">brightest display of God’s holiness is </w:t>
      </w:r>
      <w:r>
        <w:rPr>
          <w:i/>
        </w:rPr>
        <w:t>on cross of Jesus His Son</w:t>
      </w:r>
    </w:p>
    <w:p w14:paraId="0F643DAF" w14:textId="77777777" w:rsidR="00E35536" w:rsidRDefault="00B95221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t>a. Ps. 22:</w:t>
      </w:r>
      <w:r w:rsidR="00E35536">
        <w:t>1-3</w:t>
      </w:r>
      <w:r w:rsidR="00E35536">
        <w:tab/>
      </w:r>
      <w:r w:rsidR="00E35536">
        <w:rPr>
          <w:i/>
        </w:rPr>
        <w:t xml:space="preserve">My God, my God why has thou forsaken me? But </w:t>
      </w:r>
    </w:p>
    <w:p w14:paraId="1D8953EF" w14:textId="4CBAB17C" w:rsidR="00B95221" w:rsidRDefault="00E35536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Thou art </w:t>
      </w:r>
    </w:p>
    <w:p w14:paraId="3137C7E0" w14:textId="43FBB072" w:rsidR="00E35536" w:rsidRDefault="00E35536" w:rsidP="003B768E">
      <w:pPr>
        <w:pStyle w:val="sketch"/>
        <w:ind w:left="0" w:right="0"/>
        <w:contextualSpacing/>
        <w:rPr>
          <w:i/>
        </w:rPr>
      </w:pPr>
    </w:p>
    <w:p w14:paraId="6AB12E29" w14:textId="77777777" w:rsidR="00E35536" w:rsidRDefault="00E35536" w:rsidP="00E35536">
      <w:pPr>
        <w:pStyle w:val="sketch"/>
        <w:ind w:left="0" w:right="0"/>
        <w:contextualSpacing/>
        <w:rPr>
          <w:i/>
        </w:rPr>
      </w:pPr>
      <w:bookmarkStart w:id="0" w:name="_Hlk524444098"/>
      <w:r>
        <w:rPr>
          <w:i/>
        </w:rPr>
        <w:tab/>
      </w:r>
      <w:r>
        <w:rPr>
          <w:i/>
        </w:rPr>
        <w:tab/>
      </w:r>
      <w:r>
        <w:t xml:space="preserve">● </w:t>
      </w:r>
      <w:r w:rsidR="003B768E">
        <w:t xml:space="preserve">Charnock: </w:t>
      </w:r>
      <w:r w:rsidR="003B768E">
        <w:rPr>
          <w:i/>
        </w:rPr>
        <w:t xml:space="preserve">All the outpouring of judgments that have been </w:t>
      </w:r>
    </w:p>
    <w:p w14:paraId="6FDB6341" w14:textId="7622191A" w:rsidR="003B768E" w:rsidRDefault="003B768E" w:rsidP="00E35536">
      <w:pPr>
        <w:pStyle w:val="sketch"/>
        <w:ind w:left="1440" w:right="0"/>
        <w:contextualSpacing/>
        <w:rPr>
          <w:i/>
        </w:rPr>
      </w:pPr>
      <w:r>
        <w:rPr>
          <w:i/>
        </w:rPr>
        <w:t xml:space="preserve">or will be poured upon this wicked world, or the awful reality of hell </w:t>
      </w:r>
      <w:r w:rsidR="00E35536">
        <w:rPr>
          <w:i/>
        </w:rPr>
        <w:t xml:space="preserve">doesn’t </w:t>
      </w:r>
      <w:r>
        <w:rPr>
          <w:i/>
        </w:rPr>
        <w:t xml:space="preserve">come close to the display of God’s holiness than </w:t>
      </w:r>
      <w:r w:rsidR="00E35536">
        <w:rPr>
          <w:i/>
        </w:rPr>
        <w:t xml:space="preserve">as seen in </w:t>
      </w:r>
      <w:r>
        <w:rPr>
          <w:i/>
        </w:rPr>
        <w:t>the death of His Son.</w:t>
      </w:r>
      <w:bookmarkEnd w:id="0"/>
    </w:p>
    <w:p w14:paraId="33D8E55C" w14:textId="77777777" w:rsidR="00E35536" w:rsidRDefault="00E35536" w:rsidP="003B768E">
      <w:pPr>
        <w:pStyle w:val="sketch"/>
        <w:ind w:left="0" w:right="0"/>
        <w:contextualSpacing/>
      </w:pPr>
    </w:p>
    <w:p w14:paraId="739FBC25" w14:textId="76FCD4DE" w:rsidR="003B768E" w:rsidRPr="00E35536" w:rsidRDefault="00E35536" w:rsidP="003B768E">
      <w:pPr>
        <w:pStyle w:val="sketch"/>
        <w:ind w:left="0" w:right="0"/>
        <w:contextualSpacing/>
        <w:rPr>
          <w:b/>
        </w:rPr>
      </w:pPr>
      <w:r w:rsidRPr="00E35536">
        <w:rPr>
          <w:b/>
        </w:rPr>
        <w:t xml:space="preserve">Three </w:t>
      </w:r>
      <w:r w:rsidR="003B768E" w:rsidRPr="00E35536">
        <w:rPr>
          <w:b/>
        </w:rPr>
        <w:t xml:space="preserve">Closing Reflections </w:t>
      </w:r>
      <w:r>
        <w:rPr>
          <w:b/>
        </w:rPr>
        <w:t xml:space="preserve">on God’s Holiness </w:t>
      </w:r>
    </w:p>
    <w:p w14:paraId="5201BFAA" w14:textId="77777777" w:rsidR="003B768E" w:rsidRDefault="003B768E" w:rsidP="003B768E">
      <w:pPr>
        <w:pStyle w:val="sketch"/>
        <w:ind w:left="0" w:right="0"/>
        <w:contextualSpacing/>
        <w:rPr>
          <w:i/>
        </w:rPr>
      </w:pPr>
      <w:r>
        <w:t xml:space="preserve">A. Do we understand something of </w:t>
      </w:r>
      <w:r>
        <w:rPr>
          <w:i/>
        </w:rPr>
        <w:t>how deeply God hates our sins?</w:t>
      </w:r>
    </w:p>
    <w:p w14:paraId="1A00C62F" w14:textId="77777777" w:rsidR="00E35536" w:rsidRDefault="00E35536" w:rsidP="003B768E">
      <w:pPr>
        <w:pStyle w:val="sketch"/>
        <w:ind w:left="0" w:right="0"/>
        <w:contextualSpacing/>
      </w:pPr>
    </w:p>
    <w:p w14:paraId="181FF9D1" w14:textId="1EC0129D" w:rsidR="00E35536" w:rsidRDefault="00E35536" w:rsidP="003B768E">
      <w:pPr>
        <w:pStyle w:val="sketch"/>
        <w:ind w:left="0" w:right="0"/>
        <w:contextualSpacing/>
      </w:pPr>
    </w:p>
    <w:p w14:paraId="4996E2C8" w14:textId="77777777" w:rsidR="00E35536" w:rsidRDefault="00E35536" w:rsidP="003B768E">
      <w:pPr>
        <w:pStyle w:val="sketch"/>
        <w:ind w:left="0" w:right="0"/>
        <w:contextualSpacing/>
      </w:pPr>
    </w:p>
    <w:p w14:paraId="5382E5E8" w14:textId="2ABFB8C4" w:rsidR="003B768E" w:rsidRDefault="003B768E" w:rsidP="003B768E">
      <w:pPr>
        <w:pStyle w:val="sketch"/>
        <w:ind w:left="0" w:right="0"/>
        <w:contextualSpacing/>
        <w:rPr>
          <w:i/>
        </w:rPr>
      </w:pPr>
      <w:r>
        <w:t xml:space="preserve">B. Do we see the absolute need to be </w:t>
      </w:r>
      <w:r>
        <w:rPr>
          <w:i/>
        </w:rPr>
        <w:t xml:space="preserve">born again?  We need to be made holy </w:t>
      </w:r>
    </w:p>
    <w:p w14:paraId="5FBAE705" w14:textId="7C5805FD" w:rsidR="003B768E" w:rsidRDefault="003B768E" w:rsidP="003B768E">
      <w:pPr>
        <w:pStyle w:val="sketch"/>
        <w:ind w:left="0" w:right="0"/>
        <w:contextualSpacing/>
        <w:rPr>
          <w:i/>
        </w:rPr>
      </w:pPr>
      <w:r>
        <w:rPr>
          <w:i/>
        </w:rPr>
        <w:t xml:space="preserve">     </w:t>
      </w:r>
      <w:r w:rsidR="00E35536">
        <w:rPr>
          <w:i/>
        </w:rPr>
        <w:t>to</w:t>
      </w:r>
      <w:r>
        <w:rPr>
          <w:i/>
        </w:rPr>
        <w:t xml:space="preserve"> </w:t>
      </w:r>
      <w:bookmarkStart w:id="1" w:name="_GoBack"/>
      <w:bookmarkEnd w:id="1"/>
      <w:r>
        <w:rPr>
          <w:i/>
        </w:rPr>
        <w:t>dwell with God for ‘without holiness no man shall see God.’</w:t>
      </w:r>
    </w:p>
    <w:p w14:paraId="2025AA8F" w14:textId="77777777" w:rsidR="00E35536" w:rsidRDefault="00E35536" w:rsidP="003B768E">
      <w:pPr>
        <w:pStyle w:val="sketch"/>
        <w:ind w:left="0" w:right="18"/>
      </w:pPr>
    </w:p>
    <w:p w14:paraId="6D2F53B8" w14:textId="1B355DD4" w:rsidR="00E35536" w:rsidRDefault="00E35536" w:rsidP="003B768E">
      <w:pPr>
        <w:pStyle w:val="sketch"/>
        <w:ind w:left="0" w:right="18"/>
      </w:pPr>
    </w:p>
    <w:p w14:paraId="695D5CEA" w14:textId="77777777" w:rsidR="00E35536" w:rsidRDefault="00E35536" w:rsidP="003B768E">
      <w:pPr>
        <w:pStyle w:val="sketch"/>
        <w:ind w:left="0" w:right="18"/>
      </w:pPr>
    </w:p>
    <w:p w14:paraId="3BC203DA" w14:textId="600CFC13" w:rsidR="003B768E" w:rsidRDefault="003B768E" w:rsidP="003B768E">
      <w:pPr>
        <w:pStyle w:val="sketch"/>
        <w:ind w:left="0" w:right="18"/>
      </w:pPr>
      <w:r>
        <w:t xml:space="preserve">C. Do you see the absolute need for the </w:t>
      </w:r>
      <w:r>
        <w:rPr>
          <w:i/>
        </w:rPr>
        <w:t>atoning Blood of Jesus?</w:t>
      </w:r>
    </w:p>
    <w:p w14:paraId="5887D367" w14:textId="77777777" w:rsidR="00E35536" w:rsidRDefault="00E35536" w:rsidP="003B768E">
      <w:pPr>
        <w:pStyle w:val="sketch"/>
        <w:ind w:left="0" w:right="18"/>
      </w:pPr>
    </w:p>
    <w:p w14:paraId="6178D94A" w14:textId="4BABAC7C" w:rsidR="00E35536" w:rsidRDefault="00E35536" w:rsidP="003B768E">
      <w:pPr>
        <w:pStyle w:val="sketch"/>
        <w:ind w:left="0" w:right="18"/>
      </w:pPr>
    </w:p>
    <w:p w14:paraId="1404E798" w14:textId="77777777" w:rsidR="00E35536" w:rsidRDefault="00E35536" w:rsidP="003B768E">
      <w:pPr>
        <w:pStyle w:val="sketch"/>
        <w:ind w:left="0" w:right="18"/>
      </w:pPr>
    </w:p>
    <w:p w14:paraId="5F621D72" w14:textId="6DC609F4" w:rsidR="003B768E" w:rsidRDefault="003B768E" w:rsidP="003B768E">
      <w:pPr>
        <w:pStyle w:val="sketch"/>
        <w:ind w:left="0" w:right="18"/>
      </w:pPr>
      <w:r>
        <w:t xml:space="preserve">D. Do you see why He says, </w:t>
      </w:r>
      <w:r>
        <w:rPr>
          <w:i/>
        </w:rPr>
        <w:t>Be still and know that I am God!</w:t>
      </w:r>
    </w:p>
    <w:p w14:paraId="75F5BE8A" w14:textId="3DC2611D" w:rsidR="002B49FB" w:rsidRDefault="002B49FB">
      <w:pPr>
        <w:contextualSpacing/>
      </w:pPr>
    </w:p>
    <w:p w14:paraId="651462C9" w14:textId="5A1E9D46" w:rsidR="00E35536" w:rsidRDefault="00E35536">
      <w:pPr>
        <w:contextualSpacing/>
      </w:pPr>
    </w:p>
    <w:p w14:paraId="194718C5" w14:textId="11EF0434" w:rsidR="00E35536" w:rsidRDefault="00E35536" w:rsidP="00E35536">
      <w:pPr>
        <w:contextualSpacing/>
        <w:jc w:val="center"/>
      </w:pPr>
      <w:r w:rsidRPr="00E35536">
        <w:rPr>
          <w:b/>
        </w:rPr>
        <w:t xml:space="preserve">But as He which hath called you is holy, so be ye holy in all manner of conversation; because it is written, Be ye holy, for I am holy. </w:t>
      </w:r>
    </w:p>
    <w:sectPr w:rsidR="00E35536" w:rsidSect="00F904B7">
      <w:pgSz w:w="7920" w:h="12240" w:code="6"/>
      <w:pgMar w:top="288" w:right="576" w:bottom="288" w:left="576" w:header="706" w:footer="70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E"/>
    <w:rsid w:val="001C49E7"/>
    <w:rsid w:val="001C4C68"/>
    <w:rsid w:val="002B49FB"/>
    <w:rsid w:val="003B768E"/>
    <w:rsid w:val="004859C5"/>
    <w:rsid w:val="008857AC"/>
    <w:rsid w:val="00B7154B"/>
    <w:rsid w:val="00B95221"/>
    <w:rsid w:val="00E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3F45"/>
  <w15:chartTrackingRefBased/>
  <w15:docId w15:val="{73574B6A-63DF-4172-951E-9B552F2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3B768E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31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2</cp:revision>
  <dcterms:created xsi:type="dcterms:W3CDTF">2018-09-11T20:09:00Z</dcterms:created>
  <dcterms:modified xsi:type="dcterms:W3CDTF">2018-09-11T20:50:00Z</dcterms:modified>
</cp:coreProperties>
</file>