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B81B8" w14:textId="25BAC87B" w:rsidR="00594102" w:rsidRDefault="00594102" w:rsidP="00180C21">
      <w:pPr>
        <w:contextualSpacing/>
        <w:rPr>
          <w:b/>
          <w:sz w:val="22"/>
          <w:szCs w:val="22"/>
        </w:rPr>
      </w:pPr>
      <w:r>
        <w:rPr>
          <w:b/>
          <w:sz w:val="22"/>
          <w:szCs w:val="22"/>
        </w:rPr>
        <w:t xml:space="preserve">Readings:  </w:t>
      </w:r>
      <w:r>
        <w:rPr>
          <w:b/>
          <w:sz w:val="22"/>
          <w:szCs w:val="22"/>
        </w:rPr>
        <w:tab/>
        <w:t>Exodus 20:1-17 – Ps. 46 – Eccl. 12:8-14</w:t>
      </w:r>
    </w:p>
    <w:p w14:paraId="30B02B08" w14:textId="20D37EF3" w:rsidR="00594102" w:rsidRPr="00594102" w:rsidRDefault="00594102" w:rsidP="00180C21">
      <w:pPr>
        <w:contextualSpacing/>
        <w:rPr>
          <w:b/>
          <w:sz w:val="22"/>
          <w:szCs w:val="22"/>
        </w:rPr>
      </w:pPr>
      <w:r>
        <w:rPr>
          <w:b/>
          <w:sz w:val="22"/>
          <w:szCs w:val="22"/>
        </w:rPr>
        <w:t xml:space="preserve">Singing: </w:t>
      </w:r>
      <w:r>
        <w:rPr>
          <w:b/>
          <w:sz w:val="22"/>
          <w:szCs w:val="22"/>
        </w:rPr>
        <w:tab/>
        <w:t>266:1-3 – 325:2 – 383:1-5 – 88:1-3 – 423:1. 7</w:t>
      </w:r>
      <w:r>
        <w:rPr>
          <w:b/>
          <w:sz w:val="22"/>
          <w:szCs w:val="22"/>
        </w:rPr>
        <w:tab/>
      </w:r>
    </w:p>
    <w:p w14:paraId="430DA93F" w14:textId="6CB9F835" w:rsidR="00594102" w:rsidRDefault="00594102" w:rsidP="00180C21">
      <w:pPr>
        <w:contextualSpacing/>
        <w:rPr>
          <w:sz w:val="22"/>
          <w:szCs w:val="22"/>
        </w:rPr>
      </w:pPr>
    </w:p>
    <w:p w14:paraId="3573F17B" w14:textId="28F5C404" w:rsidR="00594102" w:rsidRPr="00594102" w:rsidRDefault="00594102" w:rsidP="007B14E9">
      <w:pPr>
        <w:pBdr>
          <w:top w:val="single" w:sz="4" w:space="1" w:color="auto"/>
          <w:left w:val="single" w:sz="4" w:space="4" w:color="auto"/>
          <w:bottom w:val="single" w:sz="4" w:space="1" w:color="auto"/>
          <w:right w:val="single" w:sz="4" w:space="0" w:color="auto"/>
        </w:pBdr>
        <w:ind w:left="1170" w:right="1008"/>
        <w:contextualSpacing/>
        <w:jc w:val="center"/>
        <w:rPr>
          <w:b/>
          <w:smallCaps/>
          <w:sz w:val="22"/>
          <w:szCs w:val="22"/>
        </w:rPr>
      </w:pPr>
      <w:r w:rsidRPr="00594102">
        <w:rPr>
          <w:b/>
          <w:smallCaps/>
          <w:sz w:val="22"/>
          <w:szCs w:val="22"/>
        </w:rPr>
        <w:t>The Sovereign and His Subjects</w:t>
      </w:r>
    </w:p>
    <w:p w14:paraId="2131E9CB" w14:textId="77777777" w:rsidR="00594102" w:rsidRDefault="00594102" w:rsidP="007B14E9">
      <w:pPr>
        <w:pBdr>
          <w:top w:val="single" w:sz="4" w:space="1" w:color="auto"/>
          <w:left w:val="single" w:sz="4" w:space="4" w:color="auto"/>
          <w:bottom w:val="single" w:sz="4" w:space="1" w:color="auto"/>
          <w:right w:val="single" w:sz="4" w:space="0" w:color="auto"/>
        </w:pBdr>
        <w:ind w:left="1170" w:right="1008"/>
        <w:contextualSpacing/>
        <w:jc w:val="center"/>
        <w:rPr>
          <w:sz w:val="22"/>
          <w:szCs w:val="22"/>
        </w:rPr>
      </w:pPr>
      <w:r>
        <w:rPr>
          <w:sz w:val="22"/>
          <w:szCs w:val="22"/>
        </w:rPr>
        <w:t xml:space="preserve">I. Who is the Sovereign?  </w:t>
      </w:r>
    </w:p>
    <w:p w14:paraId="130B8FD0" w14:textId="3450F774" w:rsidR="00594102" w:rsidRDefault="00594102" w:rsidP="007B14E9">
      <w:pPr>
        <w:pBdr>
          <w:top w:val="single" w:sz="4" w:space="1" w:color="auto"/>
          <w:left w:val="single" w:sz="4" w:space="4" w:color="auto"/>
          <w:bottom w:val="single" w:sz="4" w:space="1" w:color="auto"/>
          <w:right w:val="single" w:sz="4" w:space="0" w:color="auto"/>
        </w:pBdr>
        <w:ind w:left="1170" w:right="1008"/>
        <w:contextualSpacing/>
        <w:jc w:val="center"/>
        <w:rPr>
          <w:sz w:val="22"/>
          <w:szCs w:val="22"/>
        </w:rPr>
      </w:pPr>
      <w:r>
        <w:rPr>
          <w:sz w:val="22"/>
          <w:szCs w:val="22"/>
        </w:rPr>
        <w:t xml:space="preserve">II. What is His Sovereignty?  </w:t>
      </w:r>
    </w:p>
    <w:p w14:paraId="62F38C0F" w14:textId="77777777" w:rsidR="00594102" w:rsidRDefault="00594102" w:rsidP="007B14E9">
      <w:pPr>
        <w:pBdr>
          <w:top w:val="single" w:sz="4" w:space="1" w:color="auto"/>
          <w:left w:val="single" w:sz="4" w:space="4" w:color="auto"/>
          <w:bottom w:val="single" w:sz="4" w:space="1" w:color="auto"/>
          <w:right w:val="single" w:sz="4" w:space="0" w:color="auto"/>
        </w:pBdr>
        <w:ind w:left="1170" w:right="1008"/>
        <w:contextualSpacing/>
        <w:jc w:val="center"/>
        <w:rPr>
          <w:sz w:val="22"/>
          <w:szCs w:val="22"/>
        </w:rPr>
      </w:pPr>
      <w:r>
        <w:rPr>
          <w:sz w:val="22"/>
          <w:szCs w:val="22"/>
        </w:rPr>
        <w:t xml:space="preserve">III. What is the extent of His sovereignty?  </w:t>
      </w:r>
    </w:p>
    <w:p w14:paraId="463DB3FE" w14:textId="49F58C3A" w:rsidR="00594102" w:rsidRDefault="00594102" w:rsidP="007B14E9">
      <w:pPr>
        <w:pBdr>
          <w:top w:val="single" w:sz="4" w:space="1" w:color="auto"/>
          <w:left w:val="single" w:sz="4" w:space="4" w:color="auto"/>
          <w:bottom w:val="single" w:sz="4" w:space="1" w:color="auto"/>
          <w:right w:val="single" w:sz="4" w:space="0" w:color="auto"/>
        </w:pBdr>
        <w:ind w:left="1170" w:right="1008"/>
        <w:contextualSpacing/>
        <w:jc w:val="center"/>
        <w:rPr>
          <w:sz w:val="22"/>
          <w:szCs w:val="22"/>
        </w:rPr>
      </w:pPr>
      <w:r>
        <w:rPr>
          <w:sz w:val="22"/>
          <w:szCs w:val="22"/>
        </w:rPr>
        <w:t xml:space="preserve">IV. How do we worship Him as the Sovereign? </w:t>
      </w:r>
    </w:p>
    <w:p w14:paraId="7834DD98" w14:textId="0F3D346B" w:rsidR="00594102" w:rsidRDefault="00594102" w:rsidP="00180C21">
      <w:pPr>
        <w:contextualSpacing/>
        <w:rPr>
          <w:sz w:val="22"/>
          <w:szCs w:val="22"/>
        </w:rPr>
      </w:pPr>
      <w:bookmarkStart w:id="0" w:name="_GoBack"/>
      <w:bookmarkEnd w:id="0"/>
    </w:p>
    <w:p w14:paraId="34983954" w14:textId="5A982923" w:rsidR="007B14E9" w:rsidRPr="007B14E9" w:rsidRDefault="007B14E9" w:rsidP="007B14E9">
      <w:pPr>
        <w:ind w:left="720" w:hanging="720"/>
        <w:contextualSpacing/>
        <w:jc w:val="center"/>
        <w:rPr>
          <w:b/>
          <w:sz w:val="22"/>
          <w:szCs w:val="22"/>
        </w:rPr>
      </w:pPr>
      <w:r w:rsidRPr="007B14E9">
        <w:rPr>
          <w:b/>
          <w:sz w:val="22"/>
          <w:szCs w:val="22"/>
        </w:rPr>
        <w:t xml:space="preserve">Quote from </w:t>
      </w:r>
      <w:r>
        <w:rPr>
          <w:b/>
          <w:sz w:val="22"/>
          <w:szCs w:val="22"/>
        </w:rPr>
        <w:t xml:space="preserve">our inheritance: </w:t>
      </w:r>
    </w:p>
    <w:p w14:paraId="1956FB3F" w14:textId="6B90FF1F" w:rsidR="007B14E9" w:rsidRPr="007B14E9" w:rsidRDefault="007B14E9" w:rsidP="007B14E9">
      <w:pPr>
        <w:contextualSpacing/>
        <w:jc w:val="center"/>
        <w:rPr>
          <w:sz w:val="22"/>
          <w:szCs w:val="22"/>
        </w:rPr>
      </w:pPr>
      <w:r>
        <w:rPr>
          <w:i/>
          <w:sz w:val="22"/>
          <w:szCs w:val="22"/>
        </w:rPr>
        <w:t xml:space="preserve">God wills all created things, not to make Himself perfect (as if He stood in need of them), but to communicate Himself and to manifest His goodness and glory in them. Therefore, since He could be without them (all created things) without any detriment to His happiness, He is said to will them freely.  </w:t>
      </w:r>
      <w:r>
        <w:rPr>
          <w:sz w:val="22"/>
          <w:szCs w:val="22"/>
        </w:rPr>
        <w:t>Francis Turretin</w:t>
      </w:r>
    </w:p>
    <w:p w14:paraId="1DCFE02F" w14:textId="1A6EF803" w:rsidR="007B14E9" w:rsidRDefault="007B14E9" w:rsidP="00180C21">
      <w:pPr>
        <w:contextualSpacing/>
        <w:rPr>
          <w:sz w:val="22"/>
          <w:szCs w:val="22"/>
        </w:rPr>
      </w:pPr>
    </w:p>
    <w:p w14:paraId="2E2D4BD4" w14:textId="1AC2DB76" w:rsidR="007B14E9" w:rsidRDefault="007B14E9" w:rsidP="00180C21">
      <w:pPr>
        <w:contextualSpacing/>
        <w:rPr>
          <w:sz w:val="22"/>
          <w:szCs w:val="22"/>
        </w:rPr>
      </w:pPr>
    </w:p>
    <w:p w14:paraId="4069F05F" w14:textId="5AB65FEE" w:rsidR="007B14E9" w:rsidRDefault="007B14E9" w:rsidP="00180C21">
      <w:pPr>
        <w:contextualSpacing/>
        <w:rPr>
          <w:sz w:val="22"/>
          <w:szCs w:val="22"/>
        </w:rPr>
      </w:pPr>
      <w:r>
        <w:rPr>
          <w:sz w:val="22"/>
          <w:szCs w:val="22"/>
        </w:rPr>
        <w:t xml:space="preserve">Opening observations on God’s </w:t>
      </w:r>
      <w:r>
        <w:rPr>
          <w:i/>
          <w:sz w:val="22"/>
          <w:szCs w:val="22"/>
        </w:rPr>
        <w:t xml:space="preserve">Supremacy and Sovereignty </w:t>
      </w:r>
    </w:p>
    <w:p w14:paraId="71BD7CAC" w14:textId="0D64D623" w:rsidR="007B14E9" w:rsidRDefault="007B14E9" w:rsidP="007B14E9">
      <w:pPr>
        <w:pStyle w:val="ListParagraph"/>
        <w:numPr>
          <w:ilvl w:val="0"/>
          <w:numId w:val="1"/>
        </w:numPr>
        <w:rPr>
          <w:sz w:val="22"/>
          <w:szCs w:val="22"/>
        </w:rPr>
      </w:pPr>
      <w:r>
        <w:rPr>
          <w:sz w:val="22"/>
          <w:szCs w:val="22"/>
        </w:rPr>
        <w:t xml:space="preserve">The details of God’s sovereign control are mostly bewildering </w:t>
      </w:r>
    </w:p>
    <w:p w14:paraId="7077B5BC" w14:textId="3B83CFE7" w:rsidR="007B14E9" w:rsidRDefault="007B14E9" w:rsidP="007B14E9">
      <w:pPr>
        <w:pStyle w:val="ListParagraph"/>
        <w:rPr>
          <w:sz w:val="22"/>
          <w:szCs w:val="22"/>
        </w:rPr>
      </w:pPr>
    </w:p>
    <w:p w14:paraId="4ACBAC41" w14:textId="77777777" w:rsidR="007B14E9" w:rsidRDefault="007B14E9" w:rsidP="007B14E9">
      <w:pPr>
        <w:pStyle w:val="ListParagraph"/>
        <w:rPr>
          <w:sz w:val="22"/>
          <w:szCs w:val="22"/>
        </w:rPr>
      </w:pPr>
    </w:p>
    <w:p w14:paraId="4DDEB551" w14:textId="4AA832B3" w:rsidR="007B14E9" w:rsidRDefault="007B14E9" w:rsidP="007B14E9">
      <w:pPr>
        <w:pStyle w:val="ListParagraph"/>
        <w:numPr>
          <w:ilvl w:val="0"/>
          <w:numId w:val="1"/>
        </w:numPr>
        <w:rPr>
          <w:sz w:val="22"/>
          <w:szCs w:val="22"/>
        </w:rPr>
      </w:pPr>
      <w:r>
        <w:rPr>
          <w:sz w:val="22"/>
          <w:szCs w:val="22"/>
        </w:rPr>
        <w:t xml:space="preserve">Multitude of thoughts whirl within the suffering or spectators </w:t>
      </w:r>
    </w:p>
    <w:p w14:paraId="31ADD5BF" w14:textId="74EDCD43" w:rsidR="007B14E9" w:rsidRDefault="007B14E9" w:rsidP="007B14E9">
      <w:pPr>
        <w:pStyle w:val="ListParagraph"/>
        <w:rPr>
          <w:sz w:val="22"/>
          <w:szCs w:val="22"/>
        </w:rPr>
      </w:pPr>
    </w:p>
    <w:p w14:paraId="61E86B1D" w14:textId="77777777" w:rsidR="007B14E9" w:rsidRDefault="007B14E9" w:rsidP="007B14E9">
      <w:pPr>
        <w:pStyle w:val="ListParagraph"/>
        <w:rPr>
          <w:sz w:val="22"/>
          <w:szCs w:val="22"/>
        </w:rPr>
      </w:pPr>
    </w:p>
    <w:p w14:paraId="03B5E7FE" w14:textId="02246E4D" w:rsidR="007B14E9" w:rsidRDefault="007B14E9" w:rsidP="007B14E9">
      <w:pPr>
        <w:pStyle w:val="ListParagraph"/>
        <w:numPr>
          <w:ilvl w:val="0"/>
          <w:numId w:val="1"/>
        </w:numPr>
        <w:rPr>
          <w:sz w:val="22"/>
          <w:szCs w:val="22"/>
        </w:rPr>
      </w:pPr>
      <w:r>
        <w:rPr>
          <w:sz w:val="22"/>
          <w:szCs w:val="22"/>
        </w:rPr>
        <w:t xml:space="preserve">In that context, is it still true as Spurgeon said, </w:t>
      </w:r>
      <w:r>
        <w:rPr>
          <w:i/>
          <w:sz w:val="22"/>
          <w:szCs w:val="22"/>
        </w:rPr>
        <w:t>“The most unknown cure for our suffering world is the knowledge of God?”</w:t>
      </w:r>
    </w:p>
    <w:p w14:paraId="3B7CDEA5" w14:textId="4D996173" w:rsidR="007B14E9" w:rsidRDefault="007B14E9" w:rsidP="007B14E9">
      <w:pPr>
        <w:rPr>
          <w:sz w:val="22"/>
          <w:szCs w:val="22"/>
        </w:rPr>
      </w:pPr>
    </w:p>
    <w:p w14:paraId="103C47E8" w14:textId="1B8503F6" w:rsidR="007B14E9" w:rsidRPr="00735CA3" w:rsidRDefault="00CF1538" w:rsidP="007B14E9">
      <w:pPr>
        <w:rPr>
          <w:b/>
          <w:sz w:val="22"/>
          <w:szCs w:val="22"/>
        </w:rPr>
      </w:pPr>
      <w:r w:rsidRPr="00CF1538">
        <w:rPr>
          <w:b/>
          <w:sz w:val="22"/>
          <w:szCs w:val="22"/>
        </w:rPr>
        <w:t xml:space="preserve">Other </w:t>
      </w:r>
      <w:r w:rsidR="007B14E9" w:rsidRPr="00CF1538">
        <w:rPr>
          <w:b/>
          <w:sz w:val="22"/>
          <w:szCs w:val="22"/>
        </w:rPr>
        <w:t>Scripture</w:t>
      </w:r>
      <w:r w:rsidRPr="00CF1538">
        <w:rPr>
          <w:b/>
          <w:sz w:val="22"/>
          <w:szCs w:val="22"/>
        </w:rPr>
        <w:t>s</w:t>
      </w:r>
      <w:r w:rsidR="007B14E9" w:rsidRPr="00CF1538">
        <w:rPr>
          <w:b/>
          <w:sz w:val="22"/>
          <w:szCs w:val="22"/>
        </w:rPr>
        <w:t xml:space="preserve"> to consider</w:t>
      </w:r>
      <w:r w:rsidRPr="00CF1538">
        <w:rPr>
          <w:b/>
          <w:sz w:val="22"/>
          <w:szCs w:val="22"/>
        </w:rPr>
        <w:t xml:space="preserve"> in con</w:t>
      </w:r>
      <w:r w:rsidRPr="00735CA3">
        <w:rPr>
          <w:b/>
          <w:sz w:val="22"/>
          <w:szCs w:val="22"/>
        </w:rPr>
        <w:t xml:space="preserve">nection with God’s Sovereignty </w:t>
      </w:r>
    </w:p>
    <w:p w14:paraId="500B3407" w14:textId="02968F33" w:rsidR="00745DD4" w:rsidRPr="00735CA3" w:rsidRDefault="007B14E9" w:rsidP="007B14E9">
      <w:pPr>
        <w:rPr>
          <w:i/>
          <w:sz w:val="22"/>
          <w:szCs w:val="22"/>
        </w:rPr>
      </w:pPr>
      <w:r w:rsidRPr="00735CA3">
        <w:rPr>
          <w:sz w:val="22"/>
          <w:szCs w:val="22"/>
        </w:rPr>
        <w:t xml:space="preserve">- </w:t>
      </w:r>
      <w:r w:rsidR="00745DD4" w:rsidRPr="00735CA3">
        <w:rPr>
          <w:sz w:val="22"/>
          <w:szCs w:val="22"/>
        </w:rPr>
        <w:t xml:space="preserve">Ps. 77:19 </w:t>
      </w:r>
      <w:r w:rsidRPr="00735CA3">
        <w:rPr>
          <w:sz w:val="22"/>
          <w:szCs w:val="22"/>
        </w:rPr>
        <w:tab/>
      </w:r>
      <w:r w:rsidR="00745DD4" w:rsidRPr="00735CA3">
        <w:rPr>
          <w:i/>
          <w:sz w:val="22"/>
          <w:szCs w:val="22"/>
        </w:rPr>
        <w:t xml:space="preserve">Thy way is in the sea; and thy path in the great waters, and </w:t>
      </w:r>
      <w:r w:rsidR="00735CA3">
        <w:rPr>
          <w:i/>
          <w:sz w:val="22"/>
          <w:szCs w:val="22"/>
        </w:rPr>
        <w:tab/>
      </w:r>
      <w:r w:rsidR="00735CA3">
        <w:rPr>
          <w:i/>
          <w:sz w:val="22"/>
          <w:szCs w:val="22"/>
        </w:rPr>
        <w:tab/>
      </w:r>
      <w:r w:rsidR="00745DD4" w:rsidRPr="00735CA3">
        <w:rPr>
          <w:i/>
          <w:sz w:val="22"/>
          <w:szCs w:val="22"/>
        </w:rPr>
        <w:t>thy footsteps are not known</w:t>
      </w:r>
    </w:p>
    <w:p w14:paraId="5A2D5B34" w14:textId="0834F040" w:rsidR="001E7814" w:rsidRPr="00735CA3" w:rsidRDefault="007B14E9" w:rsidP="007B14E9">
      <w:pPr>
        <w:rPr>
          <w:i/>
          <w:sz w:val="22"/>
          <w:szCs w:val="22"/>
        </w:rPr>
      </w:pPr>
      <w:r w:rsidRPr="00735CA3">
        <w:rPr>
          <w:sz w:val="22"/>
          <w:szCs w:val="22"/>
        </w:rPr>
        <w:t xml:space="preserve">- </w:t>
      </w:r>
      <w:r w:rsidR="001E7814" w:rsidRPr="00735CA3">
        <w:rPr>
          <w:sz w:val="22"/>
          <w:szCs w:val="22"/>
        </w:rPr>
        <w:t xml:space="preserve">Ps. 46:10 </w:t>
      </w:r>
      <w:r w:rsidRPr="00735CA3">
        <w:rPr>
          <w:sz w:val="22"/>
          <w:szCs w:val="22"/>
        </w:rPr>
        <w:tab/>
      </w:r>
      <w:r w:rsidRPr="00735CA3">
        <w:rPr>
          <w:i/>
          <w:sz w:val="22"/>
          <w:szCs w:val="22"/>
        </w:rPr>
        <w:t>B</w:t>
      </w:r>
      <w:r w:rsidR="001E7814" w:rsidRPr="00735CA3">
        <w:rPr>
          <w:i/>
          <w:sz w:val="22"/>
          <w:szCs w:val="22"/>
        </w:rPr>
        <w:t xml:space="preserve">e </w:t>
      </w:r>
      <w:r w:rsidR="00735CA3" w:rsidRPr="00735CA3">
        <w:rPr>
          <w:i/>
          <w:sz w:val="22"/>
          <w:szCs w:val="22"/>
        </w:rPr>
        <w:t>still and</w:t>
      </w:r>
      <w:r w:rsidR="001E7814" w:rsidRPr="00735CA3">
        <w:rPr>
          <w:i/>
          <w:sz w:val="22"/>
          <w:szCs w:val="22"/>
        </w:rPr>
        <w:t xml:space="preserve"> know that I am God!</w:t>
      </w:r>
    </w:p>
    <w:p w14:paraId="29BB3706" w14:textId="43A46926" w:rsidR="001E7814" w:rsidRPr="00735CA3" w:rsidRDefault="007B14E9" w:rsidP="007B14E9">
      <w:pPr>
        <w:rPr>
          <w:i/>
          <w:sz w:val="22"/>
          <w:szCs w:val="22"/>
        </w:rPr>
      </w:pPr>
      <w:r w:rsidRPr="00735CA3">
        <w:rPr>
          <w:sz w:val="22"/>
          <w:szCs w:val="22"/>
        </w:rPr>
        <w:t xml:space="preserve">- </w:t>
      </w:r>
      <w:r w:rsidR="001E7814" w:rsidRPr="00735CA3">
        <w:rPr>
          <w:sz w:val="22"/>
          <w:szCs w:val="22"/>
        </w:rPr>
        <w:t>Ps. 115:3</w:t>
      </w:r>
      <w:r w:rsidRPr="00735CA3">
        <w:rPr>
          <w:sz w:val="22"/>
          <w:szCs w:val="22"/>
        </w:rPr>
        <w:tab/>
      </w:r>
      <w:r w:rsidR="001E7814" w:rsidRPr="00735CA3">
        <w:rPr>
          <w:i/>
          <w:sz w:val="22"/>
          <w:szCs w:val="22"/>
        </w:rPr>
        <w:t xml:space="preserve">But our God is in the heavens: he hath done whatsoever he </w:t>
      </w:r>
      <w:r w:rsidR="00735CA3">
        <w:rPr>
          <w:i/>
          <w:sz w:val="22"/>
          <w:szCs w:val="22"/>
        </w:rPr>
        <w:tab/>
      </w:r>
      <w:r w:rsidR="00735CA3">
        <w:rPr>
          <w:i/>
          <w:sz w:val="22"/>
          <w:szCs w:val="22"/>
        </w:rPr>
        <w:tab/>
      </w:r>
      <w:r w:rsidR="001E7814" w:rsidRPr="00735CA3">
        <w:rPr>
          <w:i/>
          <w:sz w:val="22"/>
          <w:szCs w:val="22"/>
        </w:rPr>
        <w:t>hath pleased!</w:t>
      </w:r>
    </w:p>
    <w:p w14:paraId="0035F91C" w14:textId="77777777" w:rsidR="007B14E9" w:rsidRDefault="007B14E9" w:rsidP="001E7814">
      <w:pPr>
        <w:pStyle w:val="sketch"/>
        <w:ind w:left="0" w:right="18"/>
        <w:rPr>
          <w:i/>
        </w:rPr>
      </w:pPr>
      <w:r>
        <w:t>-</w:t>
      </w:r>
      <w:r w:rsidR="001E7814">
        <w:t xml:space="preserve"> Ps. 135:3-6 </w:t>
      </w:r>
      <w:r>
        <w:tab/>
      </w:r>
      <w:r>
        <w:rPr>
          <w:i/>
        </w:rPr>
        <w:t xml:space="preserve">Whatever the LORD pleased, that did He in heaven, and in </w:t>
      </w:r>
    </w:p>
    <w:p w14:paraId="162BCC87" w14:textId="3D093DA4" w:rsidR="007B14E9" w:rsidRPr="007B14E9" w:rsidRDefault="007B14E9" w:rsidP="001E7814">
      <w:pPr>
        <w:pStyle w:val="sketch"/>
        <w:ind w:left="0" w:right="18"/>
        <w:rPr>
          <w:i/>
        </w:rPr>
      </w:pPr>
      <w:r>
        <w:rPr>
          <w:i/>
        </w:rPr>
        <w:tab/>
      </w:r>
      <w:r>
        <w:rPr>
          <w:i/>
        </w:rPr>
        <w:tab/>
        <w:t>earth, in the seas, and all deep places.</w:t>
      </w:r>
    </w:p>
    <w:p w14:paraId="6DD20099" w14:textId="59692836" w:rsidR="00CF1538" w:rsidRDefault="002C19EC" w:rsidP="00CF1538">
      <w:pPr>
        <w:pStyle w:val="sketch"/>
        <w:ind w:left="0" w:right="18"/>
        <w:rPr>
          <w:i/>
        </w:rPr>
      </w:pPr>
      <w:r>
        <w:t xml:space="preserve">- I </w:t>
      </w:r>
      <w:r w:rsidR="001E7814">
        <w:t>Chr. 29:</w:t>
      </w:r>
      <w:r w:rsidR="00CF1538">
        <w:t>11</w:t>
      </w:r>
      <w:r w:rsidR="00CF1538">
        <w:tab/>
      </w:r>
      <w:r w:rsidR="001E7814">
        <w:rPr>
          <w:i/>
        </w:rPr>
        <w:t xml:space="preserve">Thine, O LORD, is the greatness, and the power, and </w:t>
      </w:r>
    </w:p>
    <w:p w14:paraId="54BCC448" w14:textId="575FEA5B" w:rsidR="001E7814" w:rsidRDefault="001E7814" w:rsidP="00CF1538">
      <w:pPr>
        <w:pStyle w:val="sketch"/>
        <w:ind w:left="1440" w:right="18"/>
        <w:rPr>
          <w:i/>
        </w:rPr>
      </w:pPr>
      <w:r>
        <w:rPr>
          <w:i/>
        </w:rPr>
        <w:t xml:space="preserve">the glory, and the victory, and the majesty: for all that is in the heaven and in the earth is </w:t>
      </w:r>
      <w:r w:rsidR="00735CA3">
        <w:rPr>
          <w:i/>
        </w:rPr>
        <w:t>thine; thine</w:t>
      </w:r>
      <w:r>
        <w:rPr>
          <w:i/>
        </w:rPr>
        <w:t xml:space="preserve"> is the kingdom, O LORD, and thou art exalted as head above all … that reignest over all. </w:t>
      </w:r>
    </w:p>
    <w:p w14:paraId="3D52FB43" w14:textId="77777777" w:rsidR="00CF1538" w:rsidRDefault="00CF1538" w:rsidP="00CF1538">
      <w:pPr>
        <w:pStyle w:val="sketch"/>
        <w:ind w:left="0" w:right="18"/>
        <w:rPr>
          <w:i/>
        </w:rPr>
      </w:pPr>
      <w:r>
        <w:t xml:space="preserve">- </w:t>
      </w:r>
      <w:r w:rsidR="001E7814">
        <w:t>Daniel 4:</w:t>
      </w:r>
      <w:r w:rsidR="00D66F39">
        <w:t xml:space="preserve">35 </w:t>
      </w:r>
      <w:r>
        <w:tab/>
      </w:r>
      <w:r w:rsidR="00D66F39">
        <w:rPr>
          <w:i/>
        </w:rPr>
        <w:t xml:space="preserve">And all the inhabitants of the earth are reputed as nothing; </w:t>
      </w:r>
    </w:p>
    <w:p w14:paraId="225DE43B" w14:textId="58DC467F" w:rsidR="001E7814" w:rsidRDefault="00D66F39" w:rsidP="00CF1538">
      <w:pPr>
        <w:pStyle w:val="sketch"/>
        <w:ind w:left="1440" w:right="18"/>
        <w:rPr>
          <w:i/>
        </w:rPr>
      </w:pPr>
      <w:r>
        <w:rPr>
          <w:i/>
        </w:rPr>
        <w:t xml:space="preserve">and he doeth according to his will in the army of heaven, and among the inhabitants of the earth: and none can stay his hand or say </w:t>
      </w:r>
      <w:r w:rsidR="00735CA3">
        <w:rPr>
          <w:i/>
        </w:rPr>
        <w:t>unto</w:t>
      </w:r>
      <w:r>
        <w:rPr>
          <w:i/>
        </w:rPr>
        <w:t xml:space="preserve"> him, What doest thou? </w:t>
      </w:r>
    </w:p>
    <w:p w14:paraId="63DE7F03" w14:textId="77777777" w:rsidR="00CF1538" w:rsidRDefault="00CF1538">
      <w:pPr>
        <w:rPr>
          <w:b/>
          <w:sz w:val="22"/>
          <w:u w:val="single"/>
        </w:rPr>
      </w:pPr>
      <w:r>
        <w:rPr>
          <w:b/>
          <w:u w:val="single"/>
        </w:rPr>
        <w:br w:type="page"/>
      </w:r>
    </w:p>
    <w:p w14:paraId="0887C2E0" w14:textId="69BB7133" w:rsidR="00823B42" w:rsidRPr="00CF1538" w:rsidRDefault="00823B42" w:rsidP="002E0892">
      <w:pPr>
        <w:pStyle w:val="sketch"/>
        <w:ind w:left="0" w:right="0"/>
        <w:contextualSpacing/>
        <w:rPr>
          <w:b/>
          <w:smallCaps/>
          <w:u w:val="single"/>
        </w:rPr>
      </w:pPr>
      <w:r w:rsidRPr="00CF1538">
        <w:rPr>
          <w:b/>
          <w:smallCaps/>
          <w:u w:val="single"/>
        </w:rPr>
        <w:lastRenderedPageBreak/>
        <w:t>I. Who is the Sovereign?</w:t>
      </w:r>
    </w:p>
    <w:p w14:paraId="36E12CE2" w14:textId="3363276E" w:rsidR="00CF1538" w:rsidRDefault="00CF1538" w:rsidP="00CF1538">
      <w:pPr>
        <w:pStyle w:val="sketch"/>
        <w:ind w:left="0" w:right="0"/>
        <w:contextualSpacing/>
        <w:rPr>
          <w:i/>
        </w:rPr>
      </w:pPr>
      <w:r>
        <w:t xml:space="preserve">A. Daniel’s prophecy establishes the truth: </w:t>
      </w:r>
      <w:r>
        <w:rPr>
          <w:i/>
        </w:rPr>
        <w:t xml:space="preserve">God is Sovereign over all! </w:t>
      </w:r>
    </w:p>
    <w:p w14:paraId="7158D535" w14:textId="15894C62" w:rsidR="00CF1538" w:rsidRDefault="00CF1538" w:rsidP="00CF1538">
      <w:pPr>
        <w:pStyle w:val="sketch"/>
        <w:ind w:left="0" w:right="0"/>
        <w:contextualSpacing/>
        <w:rPr>
          <w:i/>
        </w:rPr>
      </w:pPr>
      <w:r>
        <w:t xml:space="preserve">     Ps. 47:7 </w:t>
      </w:r>
      <w:r>
        <w:rPr>
          <w:i/>
        </w:rPr>
        <w:t xml:space="preserve">God is the King of all the earth! </w:t>
      </w:r>
    </w:p>
    <w:p w14:paraId="644AD2EF" w14:textId="77777777" w:rsidR="00CF1538" w:rsidRDefault="00CF1538" w:rsidP="00CF1538">
      <w:pPr>
        <w:pStyle w:val="sketch"/>
        <w:ind w:left="0" w:right="0"/>
        <w:contextualSpacing/>
      </w:pPr>
    </w:p>
    <w:p w14:paraId="4094AB57" w14:textId="690447FE" w:rsidR="00CF1538" w:rsidRDefault="00CF1538" w:rsidP="00CF1538">
      <w:pPr>
        <w:pStyle w:val="sketch"/>
        <w:ind w:left="0" w:right="0"/>
        <w:contextualSpacing/>
      </w:pPr>
      <w:r>
        <w:t xml:space="preserve">     Is. 66:1 </w:t>
      </w:r>
      <w:r>
        <w:rPr>
          <w:i/>
        </w:rPr>
        <w:t>The heaven is my throne, and the earth is my footstool.</w:t>
      </w:r>
    </w:p>
    <w:p w14:paraId="572DC137" w14:textId="258AF7BD" w:rsidR="00CF1538" w:rsidRDefault="00CF1538" w:rsidP="00CF1538">
      <w:pPr>
        <w:pStyle w:val="sketch"/>
        <w:ind w:left="0" w:right="0"/>
        <w:contextualSpacing/>
        <w:rPr>
          <w:i/>
        </w:rPr>
      </w:pPr>
    </w:p>
    <w:p w14:paraId="5F4ECA20" w14:textId="77777777" w:rsidR="00CF1538" w:rsidRDefault="00CF1538" w:rsidP="00CF1538">
      <w:pPr>
        <w:pStyle w:val="sketch"/>
        <w:ind w:left="0" w:right="0"/>
        <w:contextualSpacing/>
        <w:rPr>
          <w:i/>
        </w:rPr>
      </w:pPr>
    </w:p>
    <w:p w14:paraId="6E2256D8" w14:textId="38030F61" w:rsidR="0006679E" w:rsidRDefault="00CF1538" w:rsidP="00CF1538">
      <w:pPr>
        <w:pStyle w:val="sketch"/>
        <w:ind w:left="0" w:right="0"/>
        <w:contextualSpacing/>
      </w:pPr>
      <w:r>
        <w:t xml:space="preserve">B. Yet He is not to be compared to </w:t>
      </w:r>
      <w:r>
        <w:rPr>
          <w:i/>
        </w:rPr>
        <w:t xml:space="preserve">any earthly sovereign </w:t>
      </w:r>
    </w:p>
    <w:p w14:paraId="6871C837" w14:textId="701AC6DC" w:rsidR="00CF1538" w:rsidRDefault="00CF1538" w:rsidP="00CF1538">
      <w:pPr>
        <w:pStyle w:val="sketch"/>
        <w:ind w:left="0" w:right="0"/>
        <w:contextualSpacing/>
        <w:rPr>
          <w:i/>
        </w:rPr>
      </w:pPr>
    </w:p>
    <w:p w14:paraId="4E4BE0CE" w14:textId="6CAD1DDD" w:rsidR="00CF1538" w:rsidRDefault="00CF1538" w:rsidP="00CF1538">
      <w:pPr>
        <w:pStyle w:val="sketch"/>
        <w:ind w:left="0" w:right="0"/>
        <w:contextualSpacing/>
        <w:rPr>
          <w:i/>
        </w:rPr>
      </w:pPr>
    </w:p>
    <w:p w14:paraId="331DEEFE" w14:textId="77777777" w:rsidR="00892EAF" w:rsidRPr="00CF1538" w:rsidRDefault="00892EAF" w:rsidP="002E0892">
      <w:pPr>
        <w:pStyle w:val="sketch"/>
        <w:ind w:left="0" w:right="0"/>
        <w:contextualSpacing/>
        <w:rPr>
          <w:b/>
          <w:smallCaps/>
        </w:rPr>
      </w:pPr>
      <w:r w:rsidRPr="00CF1538">
        <w:rPr>
          <w:b/>
          <w:smallCaps/>
          <w:u w:val="single"/>
        </w:rPr>
        <w:t xml:space="preserve">II. What is His sovereignty? </w:t>
      </w:r>
    </w:p>
    <w:p w14:paraId="166DD57C" w14:textId="4FFC147A" w:rsidR="00892EAF" w:rsidRDefault="00892EAF" w:rsidP="002E0892">
      <w:pPr>
        <w:pStyle w:val="sketch"/>
        <w:ind w:left="0" w:right="0"/>
        <w:contextualSpacing/>
        <w:rPr>
          <w:i/>
        </w:rPr>
      </w:pPr>
      <w:r>
        <w:t xml:space="preserve">A. God’s sovereignty is </w:t>
      </w:r>
      <w:r>
        <w:rPr>
          <w:i/>
        </w:rPr>
        <w:t xml:space="preserve">His free exercise of His supremacy </w:t>
      </w:r>
    </w:p>
    <w:p w14:paraId="64495AB4" w14:textId="77777777" w:rsidR="00892EAF" w:rsidRDefault="00892EAF" w:rsidP="002E0892">
      <w:pPr>
        <w:pStyle w:val="sketch"/>
        <w:ind w:left="0" w:right="0"/>
        <w:contextualSpacing/>
      </w:pPr>
      <w:r>
        <w:t xml:space="preserve">     1. It is His independence to will and to do what He desires </w:t>
      </w:r>
    </w:p>
    <w:p w14:paraId="294760EC" w14:textId="695AC826" w:rsidR="00892EAF" w:rsidRDefault="00CF1538" w:rsidP="00CF1538">
      <w:pPr>
        <w:pStyle w:val="sketch"/>
        <w:ind w:left="0" w:right="0"/>
        <w:contextualSpacing/>
      </w:pPr>
      <w:r>
        <w:tab/>
        <w:t xml:space="preserve">a. Consider </w:t>
      </w:r>
      <w:r w:rsidR="00892EAF">
        <w:t>Ephesians 1:5b, 6a, 7b, 9b, 11b</w:t>
      </w:r>
    </w:p>
    <w:p w14:paraId="2BAEC1DC" w14:textId="1938F1B1" w:rsidR="00CF1538" w:rsidRDefault="00CF1538" w:rsidP="002E0892">
      <w:pPr>
        <w:pStyle w:val="sketch"/>
        <w:ind w:left="0" w:right="0"/>
        <w:contextualSpacing/>
      </w:pPr>
    </w:p>
    <w:p w14:paraId="389CE56C" w14:textId="77777777" w:rsidR="00CF1538" w:rsidRDefault="00CF1538" w:rsidP="002E0892">
      <w:pPr>
        <w:pStyle w:val="sketch"/>
        <w:ind w:left="0" w:right="0"/>
        <w:contextualSpacing/>
      </w:pPr>
    </w:p>
    <w:p w14:paraId="77B0806C" w14:textId="77777777" w:rsidR="00CF1538" w:rsidRDefault="00CF1538" w:rsidP="002E0892">
      <w:pPr>
        <w:pStyle w:val="sketch"/>
        <w:ind w:left="0" w:right="0"/>
        <w:contextualSpacing/>
        <w:rPr>
          <w:i/>
        </w:rPr>
      </w:pPr>
      <w:r>
        <w:tab/>
        <w:t xml:space="preserve">b. </w:t>
      </w:r>
      <w:r w:rsidR="004821A1">
        <w:t xml:space="preserve">Matt. 20:15: </w:t>
      </w:r>
      <w:r w:rsidR="004821A1">
        <w:rPr>
          <w:i/>
        </w:rPr>
        <w:t xml:space="preserve">Is it not lawful for me to do what I will with mine </w:t>
      </w:r>
    </w:p>
    <w:p w14:paraId="0B925E07" w14:textId="32240992" w:rsidR="004821A1" w:rsidRDefault="00CF1538" w:rsidP="002E0892">
      <w:pPr>
        <w:pStyle w:val="sketch"/>
        <w:ind w:left="0" w:right="0"/>
        <w:contextualSpacing/>
      </w:pPr>
      <w:r>
        <w:rPr>
          <w:i/>
        </w:rPr>
        <w:tab/>
      </w:r>
      <w:r>
        <w:rPr>
          <w:i/>
        </w:rPr>
        <w:tab/>
      </w:r>
      <w:r w:rsidR="004821A1">
        <w:rPr>
          <w:i/>
        </w:rPr>
        <w:t>own? If thine eye evil</w:t>
      </w:r>
      <w:r>
        <w:rPr>
          <w:i/>
        </w:rPr>
        <w:t xml:space="preserve"> </w:t>
      </w:r>
      <w:r w:rsidR="004821A1">
        <w:rPr>
          <w:i/>
        </w:rPr>
        <w:t xml:space="preserve">because I am good? </w:t>
      </w:r>
      <w:r w:rsidR="004821A1">
        <w:t xml:space="preserve">  </w:t>
      </w:r>
    </w:p>
    <w:p w14:paraId="4D94B534" w14:textId="77777777" w:rsidR="00CF1538" w:rsidRDefault="00CF1538" w:rsidP="002E0892">
      <w:pPr>
        <w:pStyle w:val="sketch"/>
        <w:ind w:left="0" w:right="0"/>
        <w:contextualSpacing/>
      </w:pPr>
    </w:p>
    <w:p w14:paraId="67A5B766" w14:textId="77777777" w:rsidR="00CF1538" w:rsidRDefault="00CF1538" w:rsidP="00CF1538">
      <w:pPr>
        <w:pStyle w:val="sketch"/>
        <w:ind w:left="0" w:right="0"/>
        <w:contextualSpacing/>
      </w:pPr>
    </w:p>
    <w:p w14:paraId="1300BF20" w14:textId="761A3D11" w:rsidR="004821A1" w:rsidRDefault="00CF1538" w:rsidP="00CF1538">
      <w:pPr>
        <w:pStyle w:val="sketch"/>
        <w:ind w:left="0" w:right="0"/>
        <w:contextualSpacing/>
        <w:rPr>
          <w:i/>
        </w:rPr>
      </w:pPr>
      <w:r>
        <w:t xml:space="preserve">      </w:t>
      </w:r>
      <w:r>
        <w:tab/>
        <w:t xml:space="preserve">c. admit it: </w:t>
      </w:r>
      <w:r>
        <w:rPr>
          <w:i/>
        </w:rPr>
        <w:t xml:space="preserve">no attribute stirs so much resistance in us sinners! </w:t>
      </w:r>
    </w:p>
    <w:p w14:paraId="6A8CBCFB" w14:textId="343AE9FD" w:rsidR="00CF1538" w:rsidRDefault="00CF1538" w:rsidP="00CF1538">
      <w:pPr>
        <w:pStyle w:val="sketch"/>
        <w:ind w:left="0" w:right="0"/>
        <w:contextualSpacing/>
        <w:rPr>
          <w:i/>
        </w:rPr>
      </w:pPr>
    </w:p>
    <w:p w14:paraId="7CA4A427" w14:textId="77777777" w:rsidR="00CF1538" w:rsidRDefault="00CF1538" w:rsidP="00E1532C">
      <w:pPr>
        <w:pStyle w:val="sketch"/>
        <w:ind w:left="0" w:right="18"/>
      </w:pPr>
    </w:p>
    <w:p w14:paraId="02C6D0FD" w14:textId="026106AF" w:rsidR="00CF1538" w:rsidRDefault="00CF1538" w:rsidP="00E1532C">
      <w:pPr>
        <w:pStyle w:val="sketch"/>
        <w:ind w:left="0" w:right="18"/>
        <w:rPr>
          <w:i/>
        </w:rPr>
      </w:pPr>
      <w:r>
        <w:t xml:space="preserve">      2. God is the </w:t>
      </w:r>
      <w:r>
        <w:rPr>
          <w:i/>
        </w:rPr>
        <w:t xml:space="preserve">infinite sovereign Potter and Lord of all Creation </w:t>
      </w:r>
    </w:p>
    <w:p w14:paraId="78CEC729" w14:textId="5D25D0BD" w:rsidR="00E1532C" w:rsidRDefault="00CF1538" w:rsidP="00CF1538">
      <w:pPr>
        <w:pStyle w:val="sketch"/>
        <w:ind w:left="0" w:right="18"/>
      </w:pPr>
      <w:r>
        <w:rPr>
          <w:i/>
        </w:rPr>
        <w:tab/>
      </w:r>
      <w:r>
        <w:t xml:space="preserve">a. He reigns over all </w:t>
      </w:r>
      <w:r>
        <w:rPr>
          <w:i/>
        </w:rPr>
        <w:t xml:space="preserve">the crooked in life </w:t>
      </w:r>
      <w:r>
        <w:t xml:space="preserve">(Eccl. 7:13) </w:t>
      </w:r>
    </w:p>
    <w:p w14:paraId="0EC5C139" w14:textId="53926F7D" w:rsidR="00CF1538" w:rsidRDefault="00CF1538" w:rsidP="00CF1538">
      <w:pPr>
        <w:pStyle w:val="sketch"/>
        <w:ind w:left="0" w:right="18"/>
        <w:rPr>
          <w:i/>
        </w:rPr>
      </w:pPr>
    </w:p>
    <w:p w14:paraId="68FE0731" w14:textId="77777777" w:rsidR="00CF1538" w:rsidRDefault="00CF1538" w:rsidP="0006679E">
      <w:pPr>
        <w:pStyle w:val="sketch"/>
        <w:ind w:left="0" w:right="18"/>
      </w:pPr>
    </w:p>
    <w:p w14:paraId="0E16D90D" w14:textId="77777777" w:rsidR="00CF1538" w:rsidRDefault="00CF1538" w:rsidP="0006679E">
      <w:pPr>
        <w:pStyle w:val="sketch"/>
        <w:ind w:left="0" w:right="18"/>
      </w:pPr>
      <w:r>
        <w:t xml:space="preserve">B. God is sovereign in His </w:t>
      </w:r>
      <w:r w:rsidRPr="00CF1538">
        <w:rPr>
          <w:i/>
        </w:rPr>
        <w:t>exercise of grace</w:t>
      </w:r>
      <w:r>
        <w:t xml:space="preserve">: Romans 9:13 </w:t>
      </w:r>
    </w:p>
    <w:p w14:paraId="2800277B" w14:textId="1D917F66" w:rsidR="00CF1538" w:rsidRDefault="00CF1538" w:rsidP="0006679E">
      <w:pPr>
        <w:pStyle w:val="sketch"/>
        <w:ind w:left="0" w:right="18"/>
      </w:pPr>
      <w:r>
        <w:t xml:space="preserve">       </w:t>
      </w:r>
    </w:p>
    <w:p w14:paraId="34071C2B" w14:textId="77777777" w:rsidR="00CF1538" w:rsidRDefault="00CF1538" w:rsidP="0006679E">
      <w:pPr>
        <w:pStyle w:val="sketch"/>
        <w:ind w:left="0" w:right="18"/>
      </w:pPr>
    </w:p>
    <w:p w14:paraId="20AEC09F" w14:textId="0951A7DA" w:rsidR="00CF1538" w:rsidRPr="00CF1538" w:rsidRDefault="00CF1538" w:rsidP="00CF1538">
      <w:pPr>
        <w:pStyle w:val="sketch"/>
        <w:ind w:left="0" w:right="18"/>
        <w:rPr>
          <w:i/>
        </w:rPr>
      </w:pPr>
      <w:r w:rsidRPr="00CF1538">
        <w:rPr>
          <w:b/>
        </w:rPr>
        <w:t>Reflection</w:t>
      </w:r>
      <w:r>
        <w:t xml:space="preserve">: </w:t>
      </w:r>
      <w:r>
        <w:rPr>
          <w:i/>
        </w:rPr>
        <w:t xml:space="preserve">The attribute we resist the most, is our greatest hope! </w:t>
      </w:r>
    </w:p>
    <w:p w14:paraId="50DB1B03" w14:textId="1CA11523" w:rsidR="00CF1538" w:rsidRDefault="00CF1538" w:rsidP="00E1532C">
      <w:pPr>
        <w:pStyle w:val="sketch"/>
        <w:ind w:left="0" w:right="18"/>
      </w:pPr>
    </w:p>
    <w:p w14:paraId="6AB4A95E" w14:textId="2E9C1E3C" w:rsidR="00CF1538" w:rsidRPr="00735CA3" w:rsidRDefault="00CF1538" w:rsidP="00CF1538">
      <w:pPr>
        <w:pStyle w:val="sketch"/>
        <w:ind w:left="0" w:right="18"/>
        <w:jc w:val="center"/>
        <w:rPr>
          <w:b/>
        </w:rPr>
      </w:pPr>
      <w:r w:rsidRPr="00735CA3">
        <w:rPr>
          <w:b/>
        </w:rPr>
        <w:t xml:space="preserve">Discussion Questions </w:t>
      </w:r>
    </w:p>
    <w:p w14:paraId="7046B199" w14:textId="02FADECD" w:rsidR="00CF1538" w:rsidRPr="00735CA3" w:rsidRDefault="00CF1538" w:rsidP="00CF1538">
      <w:pPr>
        <w:pStyle w:val="sketch"/>
        <w:ind w:left="0" w:right="18"/>
        <w:rPr>
          <w:i/>
        </w:rPr>
      </w:pPr>
      <w:r w:rsidRPr="00735CA3">
        <w:rPr>
          <w:i/>
        </w:rPr>
        <w:t xml:space="preserve">1. </w:t>
      </w:r>
      <w:r w:rsidR="00735CA3" w:rsidRPr="00735CA3">
        <w:rPr>
          <w:i/>
        </w:rPr>
        <w:t xml:space="preserve">Find three examples of God’s exercise of sovereignty in your own life.  How do we generally respond to each? </w:t>
      </w:r>
    </w:p>
    <w:p w14:paraId="6D421970" w14:textId="4848F2DC" w:rsidR="00735CA3" w:rsidRDefault="00735CA3" w:rsidP="00CF1538">
      <w:pPr>
        <w:pStyle w:val="sketch"/>
        <w:ind w:left="0" w:right="18"/>
        <w:rPr>
          <w:i/>
        </w:rPr>
      </w:pPr>
      <w:r w:rsidRPr="00735CA3">
        <w:rPr>
          <w:i/>
        </w:rPr>
        <w:t xml:space="preserve">2. </w:t>
      </w:r>
      <w:r>
        <w:rPr>
          <w:i/>
        </w:rPr>
        <w:t xml:space="preserve">Reflect on the statement, “God in His sovereignty generally chose to accomplish His will through our use of the means.”  What implications does that for us? </w:t>
      </w:r>
    </w:p>
    <w:p w14:paraId="265ABAEC" w14:textId="7F020F68" w:rsidR="00735CA3" w:rsidRDefault="00735CA3" w:rsidP="00CF1538">
      <w:pPr>
        <w:pStyle w:val="sketch"/>
        <w:ind w:left="0" w:right="18"/>
        <w:rPr>
          <w:i/>
        </w:rPr>
      </w:pPr>
      <w:r>
        <w:rPr>
          <w:i/>
        </w:rPr>
        <w:t xml:space="preserve">3. Discuss Joseph’s response to God’s sovereignty in his life in Gen. 45:5-8 and 50:19-20.  What are we to learn from this? How did he come to such a response? </w:t>
      </w:r>
    </w:p>
    <w:p w14:paraId="23243A65" w14:textId="716DF457" w:rsidR="00735CA3" w:rsidRPr="00735CA3" w:rsidRDefault="00735CA3" w:rsidP="00735CA3">
      <w:pPr>
        <w:pStyle w:val="sketch"/>
        <w:ind w:left="0" w:right="18"/>
        <w:jc w:val="center"/>
        <w:rPr>
          <w:b/>
        </w:rPr>
      </w:pPr>
      <w:r w:rsidRPr="00735CA3">
        <w:rPr>
          <w:b/>
        </w:rPr>
        <w:t>Discussion Questions to be used with your children</w:t>
      </w:r>
    </w:p>
    <w:p w14:paraId="4D2A40C9" w14:textId="39F1C79C" w:rsidR="00CF1538" w:rsidRDefault="00735CA3" w:rsidP="00E1532C">
      <w:pPr>
        <w:pStyle w:val="sketch"/>
        <w:ind w:left="0" w:right="18"/>
        <w:rPr>
          <w:i/>
        </w:rPr>
      </w:pPr>
      <w:r>
        <w:rPr>
          <w:i/>
        </w:rPr>
        <w:t xml:space="preserve">1. What did Satan say Adam and Eve would gain by eating from the forbidden tree?  </w:t>
      </w:r>
    </w:p>
    <w:p w14:paraId="0B837135" w14:textId="22B3CE17" w:rsidR="00735CA3" w:rsidRDefault="00735CA3" w:rsidP="00E1532C">
      <w:pPr>
        <w:pStyle w:val="sketch"/>
        <w:ind w:left="0" w:right="18"/>
        <w:rPr>
          <w:i/>
        </w:rPr>
      </w:pPr>
      <w:r>
        <w:rPr>
          <w:i/>
        </w:rPr>
        <w:t xml:space="preserve">2. Why do we so dislike being ‘commanded to do something?’ </w:t>
      </w:r>
    </w:p>
    <w:p w14:paraId="6FB0444A" w14:textId="1A23E31D" w:rsidR="00735CA3" w:rsidRDefault="00735CA3" w:rsidP="00E1532C">
      <w:pPr>
        <w:pStyle w:val="sketch"/>
        <w:ind w:left="0" w:right="18"/>
      </w:pPr>
      <w:r>
        <w:rPr>
          <w:i/>
        </w:rPr>
        <w:t xml:space="preserve">3. Did God give us some ‘sovereignty’ in our choices?  </w:t>
      </w:r>
    </w:p>
    <w:sectPr w:rsidR="00735CA3" w:rsidSect="002E0892">
      <w:pgSz w:w="7920" w:h="12240" w:code="6"/>
      <w:pgMar w:top="288" w:right="576" w:bottom="288" w:left="576" w:header="706" w:footer="706" w:gutter="0"/>
      <w:paperSrc w:first="258" w:other="258"/>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45BE"/>
    <w:multiLevelType w:val="hybridMultilevel"/>
    <w:tmpl w:val="8CA41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92"/>
    <w:rsid w:val="0006679E"/>
    <w:rsid w:val="00144C55"/>
    <w:rsid w:val="00180C21"/>
    <w:rsid w:val="001E7814"/>
    <w:rsid w:val="0024239F"/>
    <w:rsid w:val="002C19EC"/>
    <w:rsid w:val="002E0892"/>
    <w:rsid w:val="00307AC6"/>
    <w:rsid w:val="00444658"/>
    <w:rsid w:val="004821A1"/>
    <w:rsid w:val="004A293B"/>
    <w:rsid w:val="0056607B"/>
    <w:rsid w:val="00594102"/>
    <w:rsid w:val="005D43CF"/>
    <w:rsid w:val="00621681"/>
    <w:rsid w:val="006D21BD"/>
    <w:rsid w:val="00735CA3"/>
    <w:rsid w:val="00745DD4"/>
    <w:rsid w:val="0079708C"/>
    <w:rsid w:val="007B14E9"/>
    <w:rsid w:val="00823B42"/>
    <w:rsid w:val="00892EAF"/>
    <w:rsid w:val="0097168B"/>
    <w:rsid w:val="009C72E8"/>
    <w:rsid w:val="00C23D66"/>
    <w:rsid w:val="00C41E43"/>
    <w:rsid w:val="00C732E4"/>
    <w:rsid w:val="00CF1538"/>
    <w:rsid w:val="00D149CA"/>
    <w:rsid w:val="00D66F39"/>
    <w:rsid w:val="00E148C9"/>
    <w:rsid w:val="00E1532C"/>
    <w:rsid w:val="00F22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EC23B"/>
  <w15:chartTrackingRefBased/>
  <w15:docId w15:val="{E1C1D54B-184A-4B54-B0DD-C7F96508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etch">
    <w:name w:val="sketch"/>
    <w:basedOn w:val="Normal"/>
    <w:pPr>
      <w:ind w:left="-1152" w:right="1728"/>
    </w:pPr>
    <w:rPr>
      <w:sz w:val="22"/>
    </w:rPr>
  </w:style>
  <w:style w:type="paragraph" w:styleId="ListParagraph">
    <w:name w:val="List Paragraph"/>
    <w:basedOn w:val="Normal"/>
    <w:uiPriority w:val="34"/>
    <w:qFormat/>
    <w:rsid w:val="007B1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ske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A-sketch.dot</Template>
  <TotalTime>54</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Arnoud T. Vergunst</dc:creator>
  <cp:keywords/>
  <cp:lastModifiedBy>Arnoud Vergunst</cp:lastModifiedBy>
  <cp:revision>3</cp:revision>
  <cp:lastPrinted>2018-10-26T16:29:00Z</cp:lastPrinted>
  <dcterms:created xsi:type="dcterms:W3CDTF">2018-10-26T15:37:00Z</dcterms:created>
  <dcterms:modified xsi:type="dcterms:W3CDTF">2018-10-26T16:30:00Z</dcterms:modified>
</cp:coreProperties>
</file>