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A0060" w14:textId="77777777" w:rsidR="000E12F9" w:rsidRDefault="000E12F9" w:rsidP="001F06AC">
      <w:pPr>
        <w:pStyle w:val="sketch"/>
        <w:ind w:left="0" w:right="18"/>
      </w:pPr>
      <w:r w:rsidRPr="00456305">
        <w:rPr>
          <w:b/>
        </w:rPr>
        <w:t>Scripture:</w:t>
      </w:r>
      <w:r>
        <w:t xml:space="preserve">  Romans 1</w:t>
      </w:r>
    </w:p>
    <w:p w14:paraId="0731692C" w14:textId="4F64C0BC" w:rsidR="000E12F9" w:rsidRDefault="000E12F9" w:rsidP="001F06AC">
      <w:pPr>
        <w:pStyle w:val="sketch"/>
        <w:ind w:left="0" w:right="18"/>
      </w:pPr>
      <w:r w:rsidRPr="00456305">
        <w:rPr>
          <w:b/>
        </w:rPr>
        <w:t>Singing:</w:t>
      </w:r>
      <w:r>
        <w:t xml:space="preserve">    </w:t>
      </w:r>
      <w:r w:rsidR="00456305">
        <w:t xml:space="preserve"> </w:t>
      </w:r>
      <w:r>
        <w:t xml:space="preserve">206:1-5 – 146:1-6 </w:t>
      </w:r>
      <w:r w:rsidR="00456305">
        <w:t>–</w:t>
      </w:r>
      <w:r>
        <w:t xml:space="preserve"> </w:t>
      </w:r>
      <w:r w:rsidR="00456305">
        <w:t>231:1-3 – 3:1, 4</w:t>
      </w:r>
      <w:r>
        <w:tab/>
      </w:r>
    </w:p>
    <w:p w14:paraId="477BDA8E" w14:textId="77777777" w:rsidR="000E12F9" w:rsidRDefault="000E12F9" w:rsidP="001F06AC">
      <w:pPr>
        <w:pStyle w:val="sketch"/>
        <w:ind w:left="0" w:right="18"/>
      </w:pPr>
    </w:p>
    <w:p w14:paraId="08C3525D" w14:textId="49977B88" w:rsidR="00456305" w:rsidRDefault="00456305" w:rsidP="001F06AC">
      <w:pPr>
        <w:pStyle w:val="sketch"/>
        <w:ind w:left="0" w:right="18"/>
      </w:pPr>
      <w:r>
        <w:t xml:space="preserve">Intro: How lopsided are we in thinking about God’s attribute of </w:t>
      </w:r>
      <w:r>
        <w:rPr>
          <w:i/>
          <w:iCs/>
        </w:rPr>
        <w:t>anger</w:t>
      </w:r>
      <w:r>
        <w:t xml:space="preserve">? </w:t>
      </w:r>
    </w:p>
    <w:p w14:paraId="536AF928" w14:textId="5257295D" w:rsidR="00456305" w:rsidRDefault="00456305" w:rsidP="001F06AC">
      <w:pPr>
        <w:pStyle w:val="sketch"/>
        <w:ind w:left="0" w:right="18"/>
      </w:pPr>
      <w:r>
        <w:t>A. Silence about His anger is God dishonoring (Ps. 50:21; 76:7)</w:t>
      </w:r>
    </w:p>
    <w:p w14:paraId="74DAADB9" w14:textId="0447835A" w:rsidR="00456305" w:rsidRDefault="00456305" w:rsidP="001F06AC">
      <w:pPr>
        <w:pStyle w:val="sketch"/>
        <w:ind w:left="0" w:right="18"/>
      </w:pPr>
    </w:p>
    <w:p w14:paraId="4686D1F6" w14:textId="77777777" w:rsidR="00456305" w:rsidRPr="00456305" w:rsidRDefault="00456305" w:rsidP="001F06AC">
      <w:pPr>
        <w:pStyle w:val="sketch"/>
        <w:ind w:left="0" w:right="18"/>
      </w:pPr>
    </w:p>
    <w:p w14:paraId="3421FAAD" w14:textId="476869FC" w:rsidR="00456305" w:rsidRPr="00456305" w:rsidRDefault="001F06AC" w:rsidP="00456305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8"/>
        <w:jc w:val="center"/>
        <w:rPr>
          <w:b/>
          <w:smallCaps/>
        </w:rPr>
      </w:pPr>
      <w:r w:rsidRPr="00456305">
        <w:rPr>
          <w:b/>
          <w:smallCaps/>
        </w:rPr>
        <w:t>God’s Anger</w:t>
      </w:r>
      <w:r w:rsidR="00456305" w:rsidRPr="00456305">
        <w:rPr>
          <w:b/>
          <w:smallCaps/>
        </w:rPr>
        <w:t xml:space="preserve"> (1)</w:t>
      </w:r>
    </w:p>
    <w:p w14:paraId="4AA5354A" w14:textId="747D5CE7" w:rsidR="00456305" w:rsidRDefault="001F06AC" w:rsidP="00456305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8"/>
        <w:jc w:val="center"/>
      </w:pPr>
      <w:r>
        <w:t>1) Defini</w:t>
      </w:r>
      <w:r w:rsidR="00456305">
        <w:t xml:space="preserve">ng His anger </w:t>
      </w:r>
      <w:r>
        <w:t>2) Contemplat</w:t>
      </w:r>
      <w:r w:rsidR="00456305">
        <w:t>ing</w:t>
      </w:r>
      <w:r>
        <w:t xml:space="preserve"> </w:t>
      </w:r>
      <w:r w:rsidR="00456305">
        <w:t xml:space="preserve">His anger </w:t>
      </w:r>
    </w:p>
    <w:p w14:paraId="3EA8F253" w14:textId="53FF83F5" w:rsidR="001F06AC" w:rsidRDefault="001F06AC" w:rsidP="00456305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8"/>
        <w:jc w:val="center"/>
      </w:pPr>
      <w:r>
        <w:t>3) Respon</w:t>
      </w:r>
      <w:r w:rsidR="00456305">
        <w:t>ding</w:t>
      </w:r>
      <w:r>
        <w:t xml:space="preserve"> to</w:t>
      </w:r>
      <w:r w:rsidR="00456305">
        <w:t xml:space="preserve"> His anger </w:t>
      </w:r>
    </w:p>
    <w:p w14:paraId="7265224E" w14:textId="77777777" w:rsidR="001F06AC" w:rsidRPr="00456305" w:rsidRDefault="001F06AC" w:rsidP="001F06AC">
      <w:pPr>
        <w:pStyle w:val="sketch"/>
        <w:ind w:left="0" w:right="18"/>
        <w:rPr>
          <w:b/>
          <w:smallCaps/>
          <w:u w:val="single"/>
        </w:rPr>
      </w:pPr>
      <w:r w:rsidRPr="00456305">
        <w:rPr>
          <w:b/>
          <w:smallCaps/>
          <w:u w:val="single"/>
        </w:rPr>
        <w:t>I. Scripture’s Definition of God’s Anger</w:t>
      </w:r>
    </w:p>
    <w:p w14:paraId="2CE20778" w14:textId="0C763C14" w:rsidR="001F06AC" w:rsidRPr="00456305" w:rsidRDefault="001F06AC" w:rsidP="001F06AC">
      <w:pPr>
        <w:pStyle w:val="sketch"/>
        <w:ind w:left="0" w:right="18"/>
        <w:rPr>
          <w:iCs/>
        </w:rPr>
      </w:pPr>
      <w:r>
        <w:t xml:space="preserve">A.  All Scripture is </w:t>
      </w:r>
      <w:r w:rsidRPr="00456305">
        <w:rPr>
          <w:iCs/>
        </w:rPr>
        <w:t xml:space="preserve">God’s self-revelation </w:t>
      </w:r>
    </w:p>
    <w:p w14:paraId="76454741" w14:textId="2EEB7839" w:rsidR="001F06AC" w:rsidRPr="00456305" w:rsidRDefault="001F06AC" w:rsidP="001F06AC">
      <w:pPr>
        <w:pStyle w:val="sketch"/>
        <w:ind w:left="0" w:right="18"/>
        <w:rPr>
          <w:iCs/>
        </w:rPr>
      </w:pPr>
      <w:r>
        <w:rPr>
          <w:iCs/>
        </w:rPr>
        <w:t xml:space="preserve">     1. </w:t>
      </w:r>
      <w:r w:rsidRPr="00456305">
        <w:rPr>
          <w:iCs/>
        </w:rPr>
        <w:t xml:space="preserve">He never made any attempt to ‘hide His </w:t>
      </w:r>
      <w:r w:rsidRPr="00456305">
        <w:rPr>
          <w:b/>
          <w:bCs/>
          <w:iCs/>
        </w:rPr>
        <w:t xml:space="preserve">fierce </w:t>
      </w:r>
      <w:r w:rsidRPr="00456305">
        <w:rPr>
          <w:iCs/>
        </w:rPr>
        <w:t xml:space="preserve">anger’ </w:t>
      </w:r>
    </w:p>
    <w:p w14:paraId="5ACB7F73" w14:textId="4B86CA82" w:rsidR="001F06AC" w:rsidRDefault="001F06AC" w:rsidP="001F06AC">
      <w:pPr>
        <w:pStyle w:val="sketch"/>
        <w:ind w:left="0" w:right="18"/>
        <w:rPr>
          <w:iCs/>
        </w:rPr>
      </w:pPr>
      <w:r>
        <w:rPr>
          <w:iCs/>
        </w:rPr>
        <w:tab/>
        <w:t>a. Deut. 32:39-41 – Ps. 2:5</w:t>
      </w:r>
      <w:r w:rsidR="00456305">
        <w:rPr>
          <w:iCs/>
        </w:rPr>
        <w:t xml:space="preserve">; 7:11; </w:t>
      </w:r>
      <w:r w:rsidR="00456305">
        <w:rPr>
          <w:iCs/>
        </w:rPr>
        <w:t xml:space="preserve">76:7 </w:t>
      </w:r>
      <w:r>
        <w:rPr>
          <w:iCs/>
        </w:rPr>
        <w:t>– Job 21:17</w:t>
      </w:r>
      <w:r w:rsidR="00456305">
        <w:rPr>
          <w:iCs/>
        </w:rPr>
        <w:t xml:space="preserve"> – Rom. 2:5</w:t>
      </w:r>
    </w:p>
    <w:p w14:paraId="7B75E3AB" w14:textId="77777777" w:rsidR="00456305" w:rsidRDefault="00456305" w:rsidP="001F06AC">
      <w:pPr>
        <w:pStyle w:val="sketch"/>
        <w:ind w:left="0" w:right="18"/>
        <w:rPr>
          <w:iCs/>
        </w:rPr>
      </w:pPr>
    </w:p>
    <w:p w14:paraId="34385162" w14:textId="55215991" w:rsidR="001F06AC" w:rsidRDefault="001F06AC" w:rsidP="001F06AC">
      <w:pPr>
        <w:pStyle w:val="sketch"/>
        <w:ind w:left="0" w:right="18"/>
        <w:rPr>
          <w:iCs/>
        </w:rPr>
      </w:pPr>
      <w:r>
        <w:rPr>
          <w:iCs/>
        </w:rPr>
        <w:t xml:space="preserve"> </w:t>
      </w:r>
    </w:p>
    <w:p w14:paraId="4CDCF679" w14:textId="6BF8E09D" w:rsidR="001F06AC" w:rsidRDefault="001F06AC" w:rsidP="00456305">
      <w:pPr>
        <w:pStyle w:val="sketch"/>
        <w:ind w:left="0" w:right="18"/>
        <w:rPr>
          <w:iCs/>
        </w:rPr>
      </w:pPr>
      <w:r>
        <w:rPr>
          <w:iCs/>
        </w:rPr>
        <w:t xml:space="preserve">      2. God isn’t hiding His anger </w:t>
      </w:r>
      <w:r w:rsidR="00456305">
        <w:rPr>
          <w:iCs/>
        </w:rPr>
        <w:t xml:space="preserve">because it His glory to be angry </w:t>
      </w:r>
    </w:p>
    <w:p w14:paraId="45CDE0B8" w14:textId="0632CC16" w:rsidR="00456305" w:rsidRDefault="00456305" w:rsidP="00456305">
      <w:pPr>
        <w:pStyle w:val="sketch"/>
        <w:ind w:left="0" w:right="18"/>
        <w:rPr>
          <w:iCs/>
        </w:rPr>
      </w:pPr>
    </w:p>
    <w:p w14:paraId="65CC2847" w14:textId="64322626" w:rsidR="00456305" w:rsidRDefault="00456305" w:rsidP="00456305">
      <w:pPr>
        <w:pStyle w:val="sketch"/>
        <w:ind w:left="0" w:right="18"/>
        <w:rPr>
          <w:iCs/>
        </w:rPr>
      </w:pPr>
    </w:p>
    <w:p w14:paraId="53E84CFC" w14:textId="4081179E" w:rsidR="001F06AC" w:rsidRDefault="001F06AC" w:rsidP="001F06AC">
      <w:pPr>
        <w:pStyle w:val="sketch"/>
        <w:ind w:left="0" w:right="18"/>
      </w:pPr>
      <w:r>
        <w:t xml:space="preserve">      3. Ps. 7:11 is </w:t>
      </w:r>
      <w:r w:rsidRPr="00456305">
        <w:t>solemn fact:</w:t>
      </w:r>
      <w:r>
        <w:rPr>
          <w:i/>
          <w:iCs/>
        </w:rPr>
        <w:t xml:space="preserve"> </w:t>
      </w:r>
      <w:r w:rsidRPr="008F4A33">
        <w:rPr>
          <w:b/>
          <w:bCs/>
          <w:i/>
          <w:iCs/>
        </w:rPr>
        <w:t>God is angry with the wicked every day!</w:t>
      </w:r>
      <w:r>
        <w:tab/>
      </w:r>
    </w:p>
    <w:p w14:paraId="7F5F13F8" w14:textId="77777777" w:rsidR="00456305" w:rsidRDefault="00456305" w:rsidP="001F06AC">
      <w:pPr>
        <w:pStyle w:val="sketch"/>
        <w:ind w:left="0" w:right="18"/>
      </w:pPr>
    </w:p>
    <w:p w14:paraId="4AED4861" w14:textId="77777777" w:rsidR="00456305" w:rsidRDefault="00456305" w:rsidP="001F06AC">
      <w:pPr>
        <w:pStyle w:val="sketch"/>
        <w:ind w:left="0" w:right="18"/>
      </w:pPr>
    </w:p>
    <w:p w14:paraId="6DA3D4EB" w14:textId="0BFE81A4" w:rsidR="001F06AC" w:rsidRDefault="001F06AC" w:rsidP="001F06AC">
      <w:pPr>
        <w:pStyle w:val="sketch"/>
        <w:ind w:left="0" w:right="18"/>
      </w:pPr>
      <w:r>
        <w:t>B. How must we understand God’s wrath?</w:t>
      </w:r>
    </w:p>
    <w:p w14:paraId="412C37AD" w14:textId="3A010AF7" w:rsidR="001F06AC" w:rsidRPr="008F4A33" w:rsidRDefault="001F06AC" w:rsidP="001F06AC">
      <w:pPr>
        <w:pStyle w:val="sketch"/>
        <w:ind w:left="0" w:right="18"/>
      </w:pPr>
      <w:r>
        <w:t xml:space="preserve">     1. </w:t>
      </w:r>
      <w:r w:rsidR="00456305">
        <w:t xml:space="preserve">Divorce </w:t>
      </w:r>
      <w:r>
        <w:t xml:space="preserve">your definition from </w:t>
      </w:r>
      <w:r w:rsidRPr="00456305">
        <w:t xml:space="preserve">how </w:t>
      </w:r>
      <w:r w:rsidRPr="00456305">
        <w:rPr>
          <w:b/>
        </w:rPr>
        <w:t>we</w:t>
      </w:r>
      <w:r w:rsidRPr="00456305">
        <w:t xml:space="preserve"> think – feel </w:t>
      </w:r>
      <w:r w:rsidR="00456305" w:rsidRPr="00456305">
        <w:t xml:space="preserve">about our </w:t>
      </w:r>
      <w:r w:rsidRPr="00456305">
        <w:t>anger!</w:t>
      </w:r>
    </w:p>
    <w:p w14:paraId="5860CEDF" w14:textId="1452EE2B" w:rsidR="001F06AC" w:rsidRDefault="00456305" w:rsidP="001F06AC">
      <w:pPr>
        <w:pStyle w:val="sketch"/>
        <w:ind w:left="0" w:right="18"/>
      </w:pPr>
      <w:r>
        <w:tab/>
      </w:r>
      <w:r w:rsidR="001F06AC">
        <w:t xml:space="preserve">a. God accommodates Himself to our </w:t>
      </w:r>
      <w:r w:rsidR="001F06AC">
        <w:rPr>
          <w:i/>
          <w:iCs/>
        </w:rPr>
        <w:t xml:space="preserve">level of understanding </w:t>
      </w:r>
      <w:r w:rsidR="001F06AC">
        <w:t xml:space="preserve">and </w:t>
      </w:r>
    </w:p>
    <w:p w14:paraId="14ED37DA" w14:textId="0CB126B0" w:rsidR="00456305" w:rsidRDefault="001F06AC" w:rsidP="00456305">
      <w:pPr>
        <w:pStyle w:val="sketch"/>
        <w:ind w:left="0" w:right="18"/>
      </w:pPr>
      <w:r>
        <w:tab/>
        <w:t xml:space="preserve">       uses </w:t>
      </w:r>
      <w:r>
        <w:rPr>
          <w:i/>
          <w:iCs/>
        </w:rPr>
        <w:t xml:space="preserve">terms – words – expressions </w:t>
      </w:r>
      <w:r>
        <w:t xml:space="preserve">we can relate to </w:t>
      </w:r>
    </w:p>
    <w:p w14:paraId="0325DD72" w14:textId="5EAD1808" w:rsidR="00456305" w:rsidRDefault="00456305" w:rsidP="00456305">
      <w:pPr>
        <w:pStyle w:val="sketch"/>
        <w:ind w:left="0" w:right="18"/>
      </w:pPr>
    </w:p>
    <w:p w14:paraId="317FDEE6" w14:textId="1196EEEE" w:rsidR="00456305" w:rsidRDefault="00456305" w:rsidP="00456305">
      <w:pPr>
        <w:pStyle w:val="sketch"/>
        <w:ind w:left="0" w:right="18"/>
      </w:pPr>
    </w:p>
    <w:p w14:paraId="2A57136F" w14:textId="04946001" w:rsidR="00B53EE1" w:rsidRDefault="00456305" w:rsidP="00C7586F">
      <w:pPr>
        <w:pStyle w:val="sketch"/>
        <w:ind w:left="0" w:right="18"/>
      </w:pPr>
      <w:r>
        <w:tab/>
        <w:t xml:space="preserve">b. </w:t>
      </w:r>
      <w:r w:rsidR="001F06AC">
        <w:t xml:space="preserve">when God speaks about </w:t>
      </w:r>
      <w:r>
        <w:t xml:space="preserve">His </w:t>
      </w:r>
      <w:r w:rsidR="001F06AC">
        <w:rPr>
          <w:i/>
          <w:iCs/>
        </w:rPr>
        <w:t>affection</w:t>
      </w:r>
      <w:r w:rsidR="00C7586F">
        <w:rPr>
          <w:i/>
          <w:iCs/>
        </w:rPr>
        <w:t xml:space="preserve"> of </w:t>
      </w:r>
      <w:r w:rsidR="00B53EE1">
        <w:rPr>
          <w:i/>
          <w:iCs/>
        </w:rPr>
        <w:t xml:space="preserve">anger, </w:t>
      </w:r>
      <w:bookmarkStart w:id="0" w:name="_GoBack"/>
      <w:bookmarkEnd w:id="0"/>
      <w:r w:rsidR="00B53EE1">
        <w:rPr>
          <w:i/>
          <w:iCs/>
        </w:rPr>
        <w:t>He</w:t>
      </w:r>
      <w:r w:rsidR="001F06AC">
        <w:t xml:space="preserve"> accommodates </w:t>
      </w:r>
    </w:p>
    <w:p w14:paraId="0C6FC9A2" w14:textId="6BB1730B" w:rsidR="001F06AC" w:rsidRDefault="00B53EE1" w:rsidP="00C7586F">
      <w:pPr>
        <w:pStyle w:val="sketch"/>
        <w:ind w:left="0" w:right="18"/>
      </w:pPr>
      <w:r>
        <w:tab/>
        <w:t xml:space="preserve"> </w:t>
      </w:r>
      <w:r>
        <w:tab/>
      </w:r>
      <w:r w:rsidR="001F06AC">
        <w:t xml:space="preserve">Himself to us </w:t>
      </w:r>
    </w:p>
    <w:p w14:paraId="570FA6D2" w14:textId="0E7FB3C3" w:rsidR="00C7586F" w:rsidRDefault="00C7586F" w:rsidP="00C7586F">
      <w:pPr>
        <w:pStyle w:val="sketch"/>
        <w:ind w:left="0" w:right="18"/>
      </w:pPr>
    </w:p>
    <w:p w14:paraId="542001C7" w14:textId="77777777" w:rsidR="00C7586F" w:rsidRDefault="00C7586F" w:rsidP="00C7586F">
      <w:pPr>
        <w:pStyle w:val="sketch"/>
        <w:ind w:left="0" w:right="18"/>
        <w:rPr>
          <w:i/>
          <w:iCs/>
        </w:rPr>
      </w:pPr>
    </w:p>
    <w:p w14:paraId="3796F0A4" w14:textId="686C1E8D" w:rsidR="001F06AC" w:rsidRDefault="001F06AC" w:rsidP="001F06AC">
      <w:pPr>
        <w:pStyle w:val="sketch"/>
        <w:ind w:left="0" w:right="18"/>
        <w:rPr>
          <w:i/>
          <w:iCs/>
        </w:rPr>
      </w:pPr>
      <w:r>
        <w:t xml:space="preserve">     2. </w:t>
      </w:r>
      <w:r w:rsidR="00C7586F">
        <w:t>D</w:t>
      </w:r>
      <w:r>
        <w:t xml:space="preserve">ivorce </w:t>
      </w:r>
      <w:r w:rsidR="00B53EE1">
        <w:t>your</w:t>
      </w:r>
      <w:r>
        <w:t xml:space="preserve"> definition of anger from </w:t>
      </w:r>
      <w:r>
        <w:rPr>
          <w:i/>
          <w:iCs/>
        </w:rPr>
        <w:t xml:space="preserve">how we often express anger </w:t>
      </w:r>
    </w:p>
    <w:p w14:paraId="2874CC1C" w14:textId="44EC436F" w:rsidR="001F06AC" w:rsidRDefault="00C7586F" w:rsidP="00C7586F">
      <w:pPr>
        <w:pStyle w:val="sketch"/>
        <w:ind w:left="0" w:right="18"/>
        <w:rPr>
          <w:i/>
          <w:iCs/>
        </w:rPr>
      </w:pPr>
      <w:r>
        <w:rPr>
          <w:i/>
          <w:iCs/>
        </w:rPr>
        <w:tab/>
      </w:r>
      <w:r>
        <w:t xml:space="preserve">a. most of our anger is </w:t>
      </w:r>
      <w:r>
        <w:rPr>
          <w:i/>
          <w:iCs/>
        </w:rPr>
        <w:t xml:space="preserve">unrighteous in cause or sinful in expression </w:t>
      </w:r>
      <w:r w:rsidR="001F06AC">
        <w:rPr>
          <w:i/>
          <w:iCs/>
        </w:rPr>
        <w:tab/>
      </w:r>
    </w:p>
    <w:p w14:paraId="1997DA4A" w14:textId="77777777" w:rsidR="00C7586F" w:rsidRDefault="00C7586F" w:rsidP="00C7586F">
      <w:pPr>
        <w:pStyle w:val="sketch"/>
        <w:ind w:left="0" w:right="18"/>
      </w:pPr>
      <w:r>
        <w:rPr>
          <w:i/>
          <w:iCs/>
        </w:rPr>
        <w:tab/>
      </w:r>
      <w:r>
        <w:t xml:space="preserve">b. God’s anger is </w:t>
      </w:r>
      <w:r>
        <w:rPr>
          <w:i/>
          <w:iCs/>
        </w:rPr>
        <w:t xml:space="preserve">always holy and judicial </w:t>
      </w:r>
      <w:r>
        <w:t>(Ex. 34:7)</w:t>
      </w:r>
    </w:p>
    <w:p w14:paraId="5796282F" w14:textId="77777777" w:rsidR="00C7586F" w:rsidRDefault="00C7586F" w:rsidP="00C7586F">
      <w:pPr>
        <w:pStyle w:val="sketch"/>
        <w:ind w:left="0" w:right="18"/>
      </w:pPr>
    </w:p>
    <w:p w14:paraId="5F80C9BA" w14:textId="77777777" w:rsidR="00C7586F" w:rsidRDefault="00C7586F" w:rsidP="00C7586F">
      <w:pPr>
        <w:pStyle w:val="sketch"/>
        <w:ind w:left="0" w:right="18"/>
      </w:pPr>
    </w:p>
    <w:p w14:paraId="663EBA7D" w14:textId="77A16227" w:rsidR="001F06AC" w:rsidRDefault="001F06AC" w:rsidP="00C7586F">
      <w:pPr>
        <w:pStyle w:val="sketch"/>
        <w:ind w:left="0" w:right="18"/>
      </w:pPr>
      <w:r>
        <w:t>C. God reveal</w:t>
      </w:r>
      <w:r w:rsidR="00B53EE1">
        <w:t>s</w:t>
      </w:r>
      <w:r>
        <w:t xml:space="preserve"> His anger</w:t>
      </w:r>
      <w:r w:rsidR="00C7586F">
        <w:t xml:space="preserve"> </w:t>
      </w:r>
      <w:r w:rsidRPr="00C7586F">
        <w:t xml:space="preserve">by His </w:t>
      </w:r>
      <w:r w:rsidR="00C7586F">
        <w:t xml:space="preserve">acts of </w:t>
      </w:r>
      <w:r w:rsidRPr="00C7586F">
        <w:t xml:space="preserve">anger  </w:t>
      </w:r>
      <w:r>
        <w:rPr>
          <w:i/>
          <w:iCs/>
        </w:rPr>
        <w:t xml:space="preserve"> </w:t>
      </w:r>
    </w:p>
    <w:p w14:paraId="05EB89A3" w14:textId="5AA2779F" w:rsidR="001F06AC" w:rsidRDefault="00C7586F" w:rsidP="001F06AC">
      <w:pPr>
        <w:pStyle w:val="sketch"/>
        <w:ind w:left="0" w:right="18"/>
        <w:rPr>
          <w:i/>
          <w:iCs/>
        </w:rPr>
      </w:pPr>
      <w:r>
        <w:t xml:space="preserve">      1. </w:t>
      </w:r>
      <w:r w:rsidR="001F06AC" w:rsidRPr="00C2027E">
        <w:rPr>
          <w:b/>
          <w:bCs/>
        </w:rPr>
        <w:t>temporal judgments</w:t>
      </w:r>
      <w:r w:rsidR="001F06AC">
        <w:t xml:space="preserve">: </w:t>
      </w:r>
      <w:r w:rsidR="001F06AC" w:rsidRPr="00C7586F">
        <w:t>Nahum 1:3-6</w:t>
      </w:r>
    </w:p>
    <w:p w14:paraId="50580D8B" w14:textId="77777777" w:rsidR="00C7586F" w:rsidRDefault="00C7586F" w:rsidP="001F06AC">
      <w:pPr>
        <w:pStyle w:val="sketch"/>
        <w:ind w:left="0" w:right="18"/>
        <w:rPr>
          <w:i/>
          <w:iCs/>
        </w:rPr>
      </w:pPr>
    </w:p>
    <w:p w14:paraId="41E4C8E5" w14:textId="77777777" w:rsidR="00C7586F" w:rsidRDefault="00C7586F" w:rsidP="001F06AC">
      <w:pPr>
        <w:pStyle w:val="sketch"/>
        <w:ind w:left="0" w:right="18"/>
        <w:rPr>
          <w:i/>
          <w:iCs/>
        </w:rPr>
      </w:pPr>
    </w:p>
    <w:p w14:paraId="5718345F" w14:textId="77777777" w:rsidR="00C7586F" w:rsidRDefault="00C7586F" w:rsidP="001F06AC">
      <w:pPr>
        <w:pStyle w:val="sketch"/>
        <w:ind w:left="0" w:right="18"/>
        <w:rPr>
          <w:i/>
          <w:iCs/>
        </w:rPr>
      </w:pPr>
    </w:p>
    <w:p w14:paraId="5E47339C" w14:textId="0B837758" w:rsidR="001F06AC" w:rsidRDefault="00C7586F" w:rsidP="001F06AC">
      <w:pPr>
        <w:pStyle w:val="sketch"/>
        <w:ind w:left="0" w:right="18"/>
      </w:pPr>
      <w:r>
        <w:t xml:space="preserve">      2. </w:t>
      </w:r>
      <w:r w:rsidR="001F06AC">
        <w:rPr>
          <w:b/>
          <w:bCs/>
        </w:rPr>
        <w:t xml:space="preserve">personal desertion: </w:t>
      </w:r>
      <w:r w:rsidR="001F06AC">
        <w:t>Is. 54:8</w:t>
      </w:r>
    </w:p>
    <w:p w14:paraId="6C93C1A9" w14:textId="3D858DC7" w:rsidR="001F06AC" w:rsidRDefault="001F06AC" w:rsidP="001F06AC">
      <w:pPr>
        <w:pStyle w:val="sketch"/>
        <w:ind w:left="0" w:right="18"/>
        <w:rPr>
          <w:i/>
          <w:iCs/>
        </w:rPr>
      </w:pPr>
      <w:r>
        <w:tab/>
      </w:r>
      <w:r w:rsidR="00C7586F">
        <w:t xml:space="preserve">a. </w:t>
      </w:r>
      <w:r>
        <w:t xml:space="preserve">poets of Ps. 74:1, Ps. 85:4-5 feel it </w:t>
      </w:r>
      <w:r>
        <w:rPr>
          <w:i/>
          <w:iCs/>
        </w:rPr>
        <w:t xml:space="preserve">keenly </w:t>
      </w:r>
    </w:p>
    <w:p w14:paraId="1CD5D60F" w14:textId="2342853C" w:rsidR="001F06AC" w:rsidRDefault="00C7586F" w:rsidP="00C7586F">
      <w:pPr>
        <w:pStyle w:val="sketch"/>
        <w:ind w:left="0" w:right="18"/>
      </w:pPr>
      <w:r>
        <w:rPr>
          <w:b/>
          <w:bCs/>
        </w:rPr>
        <w:lastRenderedPageBreak/>
        <w:t xml:space="preserve">      3. </w:t>
      </w:r>
      <w:r w:rsidR="001F06AC">
        <w:rPr>
          <w:b/>
          <w:bCs/>
        </w:rPr>
        <w:t xml:space="preserve">social spiritual desertion: </w:t>
      </w:r>
      <w:r w:rsidR="001F06AC">
        <w:t xml:space="preserve">Rom. 1:18ff </w:t>
      </w:r>
    </w:p>
    <w:p w14:paraId="49FE172D" w14:textId="33CC0505" w:rsidR="00C7586F" w:rsidRDefault="00C7586F" w:rsidP="00C7586F">
      <w:pPr>
        <w:pStyle w:val="sketch"/>
        <w:ind w:left="0" w:right="18"/>
      </w:pPr>
    </w:p>
    <w:p w14:paraId="34E96B55" w14:textId="79C75F89" w:rsidR="00C7586F" w:rsidRDefault="00C7586F" w:rsidP="00C7586F">
      <w:pPr>
        <w:pStyle w:val="sketch"/>
        <w:ind w:left="0" w:right="18"/>
      </w:pPr>
    </w:p>
    <w:p w14:paraId="70A90BCB" w14:textId="203662DC" w:rsidR="00C7586F" w:rsidRDefault="00C7586F" w:rsidP="00C7586F">
      <w:pPr>
        <w:pStyle w:val="sketch"/>
        <w:ind w:left="0" w:right="18"/>
      </w:pPr>
    </w:p>
    <w:p w14:paraId="5281D065" w14:textId="2123EC23" w:rsidR="00C7586F" w:rsidRDefault="00C7586F" w:rsidP="00C7586F">
      <w:pPr>
        <w:pStyle w:val="sketch"/>
        <w:ind w:left="0" w:right="18"/>
      </w:pPr>
      <w:r>
        <w:rPr>
          <w:i/>
          <w:iCs/>
        </w:rPr>
        <w:t xml:space="preserve">      </w:t>
      </w:r>
      <w:r w:rsidRPr="00C7586F">
        <w:rPr>
          <w:b/>
          <w:bCs/>
        </w:rPr>
        <w:t>4.</w:t>
      </w:r>
      <w:r>
        <w:t xml:space="preserve"> </w:t>
      </w:r>
      <w:r w:rsidR="001F06AC">
        <w:rPr>
          <w:b/>
          <w:bCs/>
        </w:rPr>
        <w:t>eternal total desertion</w:t>
      </w:r>
      <w:r w:rsidR="001F06AC">
        <w:t>: 2 Thess. 1:7-9</w:t>
      </w:r>
      <w:r>
        <w:t>; Zeph. 1:14-18; Rev. 6:16-17)</w:t>
      </w:r>
    </w:p>
    <w:p w14:paraId="7A26C8B6" w14:textId="12125293" w:rsidR="00C7586F" w:rsidRDefault="00C7586F" w:rsidP="00C7586F">
      <w:pPr>
        <w:pStyle w:val="sketch"/>
        <w:ind w:left="0" w:right="18"/>
      </w:pPr>
      <w:r>
        <w:tab/>
        <w:t xml:space="preserve">a. each detail of hell is a fierce message of warning </w:t>
      </w:r>
    </w:p>
    <w:p w14:paraId="63F693C9" w14:textId="4A9205E8" w:rsidR="00C7586F" w:rsidRDefault="00C7586F" w:rsidP="00C7586F">
      <w:pPr>
        <w:pStyle w:val="sketch"/>
        <w:ind w:left="0" w:right="18"/>
      </w:pPr>
      <w:r>
        <w:tab/>
      </w:r>
      <w:r>
        <w:tab/>
        <w:t>● Name</w:t>
      </w:r>
    </w:p>
    <w:p w14:paraId="11B8921C" w14:textId="57A52574" w:rsidR="00C7586F" w:rsidRDefault="00C7586F" w:rsidP="00C7586F">
      <w:pPr>
        <w:pStyle w:val="sketch"/>
        <w:ind w:left="0" w:right="18"/>
      </w:pPr>
      <w:r>
        <w:tab/>
      </w:r>
      <w:r>
        <w:tab/>
        <w:t>● Fire</w:t>
      </w:r>
    </w:p>
    <w:p w14:paraId="3564878D" w14:textId="3CBA1C08" w:rsidR="001F06AC" w:rsidRDefault="00C7586F" w:rsidP="001F06AC">
      <w:pPr>
        <w:pStyle w:val="sketch"/>
        <w:ind w:left="0" w:right="18"/>
        <w:rPr>
          <w:iCs/>
        </w:rPr>
      </w:pPr>
      <w:r>
        <w:rPr>
          <w:i/>
        </w:rPr>
        <w:tab/>
      </w:r>
      <w:r>
        <w:rPr>
          <w:i/>
        </w:rPr>
        <w:tab/>
      </w:r>
      <w:r>
        <w:rPr>
          <w:iCs/>
        </w:rPr>
        <w:t xml:space="preserve">● Worm </w:t>
      </w:r>
    </w:p>
    <w:p w14:paraId="47251818" w14:textId="17444F09" w:rsidR="00C7586F" w:rsidRPr="00C7586F" w:rsidRDefault="00C7586F" w:rsidP="001F06AC">
      <w:pPr>
        <w:pStyle w:val="sketch"/>
        <w:ind w:left="0" w:right="18"/>
        <w:rPr>
          <w:iCs/>
        </w:rPr>
      </w:pPr>
      <w:r>
        <w:rPr>
          <w:iCs/>
        </w:rPr>
        <w:tab/>
      </w:r>
      <w:r>
        <w:rPr>
          <w:iCs/>
        </w:rPr>
        <w:tab/>
        <w:t>● Gnashing of teeth</w:t>
      </w:r>
    </w:p>
    <w:p w14:paraId="7D4A0994" w14:textId="77777777" w:rsidR="00C7586F" w:rsidRDefault="00C7586F" w:rsidP="001F06AC">
      <w:pPr>
        <w:pStyle w:val="sketch"/>
        <w:ind w:left="0" w:right="18"/>
        <w:rPr>
          <w:iCs/>
        </w:rPr>
      </w:pPr>
      <w:r>
        <w:rPr>
          <w:i/>
        </w:rPr>
        <w:tab/>
      </w:r>
      <w:r>
        <w:rPr>
          <w:i/>
        </w:rPr>
        <w:tab/>
      </w:r>
      <w:r>
        <w:rPr>
          <w:iCs/>
        </w:rPr>
        <w:t xml:space="preserve">● Bottomless pit </w:t>
      </w:r>
    </w:p>
    <w:p w14:paraId="36E872AA" w14:textId="77777777" w:rsidR="00C7586F" w:rsidRDefault="00C7586F" w:rsidP="001F06AC">
      <w:pPr>
        <w:pStyle w:val="sketch"/>
        <w:ind w:left="0" w:right="18"/>
        <w:rPr>
          <w:iCs/>
        </w:rPr>
      </w:pPr>
      <w:r>
        <w:rPr>
          <w:iCs/>
        </w:rPr>
        <w:tab/>
      </w:r>
      <w:r>
        <w:rPr>
          <w:iCs/>
        </w:rPr>
        <w:tab/>
        <w:t>● Outer darkness</w:t>
      </w:r>
    </w:p>
    <w:p w14:paraId="3846B22A" w14:textId="522215E4" w:rsidR="001F06AC" w:rsidRDefault="00C7586F" w:rsidP="00C7586F">
      <w:pPr>
        <w:pStyle w:val="sketch"/>
        <w:ind w:left="0" w:right="18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● No rest </w:t>
      </w:r>
    </w:p>
    <w:p w14:paraId="7031D82A" w14:textId="77777777" w:rsidR="00C7586F" w:rsidRDefault="00C7586F" w:rsidP="001F06AC">
      <w:pPr>
        <w:pStyle w:val="sketch"/>
        <w:ind w:left="0" w:right="18"/>
        <w:rPr>
          <w:b/>
          <w:u w:val="single"/>
        </w:rPr>
      </w:pPr>
    </w:p>
    <w:p w14:paraId="0243A9EE" w14:textId="77777777" w:rsidR="00C7586F" w:rsidRDefault="00C7586F" w:rsidP="001F06AC">
      <w:pPr>
        <w:pStyle w:val="sketch"/>
        <w:ind w:left="0" w:right="18"/>
        <w:rPr>
          <w:bCs/>
        </w:rPr>
      </w:pPr>
      <w:r>
        <w:rPr>
          <w:b/>
        </w:rPr>
        <w:tab/>
      </w:r>
      <w:r>
        <w:rPr>
          <w:bCs/>
        </w:rPr>
        <w:t xml:space="preserve">b. no moment or place did more vividly display God’s anger than </w:t>
      </w:r>
    </w:p>
    <w:p w14:paraId="5742759E" w14:textId="7CC593BA" w:rsidR="00C7586F" w:rsidRPr="00C7586F" w:rsidRDefault="00C7586F" w:rsidP="001F06AC">
      <w:pPr>
        <w:pStyle w:val="sketch"/>
        <w:ind w:left="0" w:right="18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the forsaken Lord Jesus on the cross </w:t>
      </w:r>
    </w:p>
    <w:p w14:paraId="7029C652" w14:textId="77777777" w:rsidR="00C7586F" w:rsidRDefault="00C7586F" w:rsidP="001F06AC">
      <w:pPr>
        <w:pStyle w:val="sketch"/>
        <w:ind w:left="0" w:right="18"/>
        <w:rPr>
          <w:b/>
          <w:u w:val="single"/>
        </w:rPr>
      </w:pPr>
    </w:p>
    <w:p w14:paraId="00C3A2A8" w14:textId="027F7EA2" w:rsidR="001F06AC" w:rsidRPr="00294F88" w:rsidRDefault="001F06AC" w:rsidP="001F06AC">
      <w:pPr>
        <w:pStyle w:val="sketch"/>
        <w:ind w:left="0" w:right="18"/>
        <w:rPr>
          <w:b/>
          <w:u w:val="single"/>
        </w:rPr>
      </w:pPr>
      <w:r w:rsidRPr="00294F88">
        <w:rPr>
          <w:b/>
          <w:u w:val="single"/>
        </w:rPr>
        <w:t xml:space="preserve">II. Why should we contemplate this </w:t>
      </w:r>
      <w:r w:rsidRPr="00294F88">
        <w:rPr>
          <w:b/>
          <w:i/>
          <w:u w:val="single"/>
        </w:rPr>
        <w:t>perfection of God</w:t>
      </w:r>
      <w:r w:rsidRPr="00294F88">
        <w:rPr>
          <w:b/>
          <w:u w:val="single"/>
        </w:rPr>
        <w:t>?</w:t>
      </w:r>
    </w:p>
    <w:p w14:paraId="6C43C2AC" w14:textId="046406AC" w:rsidR="001F06AC" w:rsidRDefault="001F06AC" w:rsidP="00C7586F">
      <w:pPr>
        <w:pStyle w:val="sketch"/>
        <w:ind w:left="0" w:right="18"/>
      </w:pPr>
      <w:r>
        <w:t xml:space="preserve">A. Not </w:t>
      </w:r>
      <w:r>
        <w:rPr>
          <w:i/>
        </w:rPr>
        <w:t xml:space="preserve">to </w:t>
      </w:r>
      <w:r w:rsidR="00C7586F">
        <w:rPr>
          <w:i/>
        </w:rPr>
        <w:t xml:space="preserve">simply </w:t>
      </w:r>
      <w:r>
        <w:rPr>
          <w:i/>
        </w:rPr>
        <w:t xml:space="preserve">terrify </w:t>
      </w:r>
      <w:r w:rsidR="00C7586F">
        <w:rPr>
          <w:iCs/>
        </w:rPr>
        <w:t xml:space="preserve">us but </w:t>
      </w:r>
      <w:r w:rsidR="002F0217">
        <w:rPr>
          <w:iCs/>
        </w:rPr>
        <w:t xml:space="preserve">to </w:t>
      </w:r>
      <w:r w:rsidR="00C7586F">
        <w:rPr>
          <w:i/>
        </w:rPr>
        <w:t xml:space="preserve">lead </w:t>
      </w:r>
      <w:r w:rsidR="00B53EE1">
        <w:rPr>
          <w:i/>
        </w:rPr>
        <w:t xml:space="preserve">us </w:t>
      </w:r>
      <w:r w:rsidR="00C7586F">
        <w:rPr>
          <w:i/>
        </w:rPr>
        <w:t xml:space="preserve">to repentance </w:t>
      </w:r>
      <w:r w:rsidR="00B53EE1">
        <w:rPr>
          <w:i/>
        </w:rPr>
        <w:t>and faith</w:t>
      </w:r>
    </w:p>
    <w:p w14:paraId="7CAD18A3" w14:textId="6E39F4F8" w:rsidR="001F06AC" w:rsidRDefault="001F06AC" w:rsidP="00C7586F">
      <w:pPr>
        <w:pStyle w:val="sketch"/>
        <w:ind w:left="0" w:right="18"/>
      </w:pPr>
      <w:r>
        <w:t xml:space="preserve">     1. We </w:t>
      </w:r>
      <w:r w:rsidR="00C7586F">
        <w:t xml:space="preserve">minimize </w:t>
      </w:r>
      <w:r>
        <w:t xml:space="preserve">sin so </w:t>
      </w:r>
      <w:r w:rsidR="00C7586F">
        <w:t xml:space="preserve">easily </w:t>
      </w:r>
    </w:p>
    <w:p w14:paraId="4077B259" w14:textId="4B01DBAB" w:rsidR="00C7586F" w:rsidRDefault="00C7586F" w:rsidP="00C7586F">
      <w:pPr>
        <w:pStyle w:val="sketch"/>
        <w:ind w:left="0" w:right="18"/>
      </w:pPr>
    </w:p>
    <w:p w14:paraId="21551912" w14:textId="1BAFF401" w:rsidR="00C7586F" w:rsidRDefault="00C7586F" w:rsidP="00C7586F">
      <w:pPr>
        <w:pStyle w:val="sketch"/>
        <w:ind w:left="0" w:right="18"/>
        <w:rPr>
          <w:i/>
          <w:iCs/>
        </w:rPr>
      </w:pPr>
    </w:p>
    <w:p w14:paraId="42374361" w14:textId="77777777" w:rsidR="00C7586F" w:rsidRDefault="00C7586F" w:rsidP="00C7586F">
      <w:pPr>
        <w:pStyle w:val="sketch"/>
        <w:ind w:left="0" w:right="18"/>
        <w:rPr>
          <w:i/>
          <w:iCs/>
        </w:rPr>
      </w:pPr>
      <w:r>
        <w:t xml:space="preserve">     2. Take heed to Jesus’ words: </w:t>
      </w:r>
      <w:r>
        <w:rPr>
          <w:i/>
          <w:iCs/>
        </w:rPr>
        <w:t xml:space="preserve">He that believeth not the Son shall not see </w:t>
      </w:r>
    </w:p>
    <w:p w14:paraId="483079DE" w14:textId="5D20C6E3" w:rsidR="00C7586F" w:rsidRPr="00C7586F" w:rsidRDefault="00C7586F" w:rsidP="00C7586F">
      <w:pPr>
        <w:pStyle w:val="sketch"/>
        <w:ind w:left="0" w:right="18"/>
      </w:pPr>
      <w:r>
        <w:rPr>
          <w:i/>
          <w:iCs/>
        </w:rPr>
        <w:tab/>
        <w:t xml:space="preserve">life; but the wrath of God abideth on him. </w:t>
      </w:r>
      <w:r>
        <w:t>(John 3:36b)</w:t>
      </w:r>
    </w:p>
    <w:p w14:paraId="63E32283" w14:textId="5A9B9634" w:rsidR="00C7586F" w:rsidRDefault="00C7586F" w:rsidP="001F06AC">
      <w:pPr>
        <w:pStyle w:val="sketch"/>
        <w:ind w:left="0" w:right="18"/>
      </w:pPr>
      <w:r>
        <w:tab/>
        <w:t xml:space="preserve">a. dream not than we will escape God’s wrath </w:t>
      </w:r>
    </w:p>
    <w:p w14:paraId="1DDE2129" w14:textId="6DAAD452" w:rsidR="00C7586F" w:rsidRDefault="00C7586F" w:rsidP="001F06AC">
      <w:pPr>
        <w:pStyle w:val="sketch"/>
        <w:ind w:left="0" w:right="18"/>
      </w:pPr>
    </w:p>
    <w:p w14:paraId="4DA030FE" w14:textId="309090E6" w:rsidR="00C7586F" w:rsidRPr="002F0217" w:rsidRDefault="00C7586F" w:rsidP="001F06AC">
      <w:pPr>
        <w:pStyle w:val="sketch"/>
        <w:ind w:left="0" w:right="18"/>
      </w:pPr>
      <w:r>
        <w:tab/>
      </w:r>
      <w:r w:rsidR="002F0217">
        <w:t xml:space="preserve">b. there is </w:t>
      </w:r>
      <w:r w:rsidR="002F0217" w:rsidRPr="002F0217">
        <w:t>either</w:t>
      </w:r>
      <w:r w:rsidR="002F0217">
        <w:rPr>
          <w:i/>
          <w:iCs/>
        </w:rPr>
        <w:t xml:space="preserve"> heaven </w:t>
      </w:r>
      <w:r w:rsidR="002F0217" w:rsidRPr="002F0217">
        <w:t>or</w:t>
      </w:r>
      <w:r w:rsidR="002F0217">
        <w:rPr>
          <w:i/>
          <w:iCs/>
        </w:rPr>
        <w:t xml:space="preserve"> hell </w:t>
      </w:r>
      <w:r w:rsidR="002F0217">
        <w:t>and no in between</w:t>
      </w:r>
    </w:p>
    <w:p w14:paraId="44548B2F" w14:textId="77777777" w:rsidR="002F0217" w:rsidRPr="002F0217" w:rsidRDefault="002F0217" w:rsidP="001F06AC">
      <w:pPr>
        <w:pStyle w:val="sketch"/>
        <w:ind w:left="0" w:right="18"/>
      </w:pPr>
    </w:p>
    <w:p w14:paraId="1B8FD248" w14:textId="1EF213FA" w:rsidR="001F06AC" w:rsidRDefault="002F0217" w:rsidP="002F0217">
      <w:pPr>
        <w:pStyle w:val="sketch"/>
        <w:ind w:left="0" w:right="18"/>
      </w:pPr>
      <w:r>
        <w:tab/>
        <w:t xml:space="preserve">c. today the door of the NT Ark is still open </w:t>
      </w:r>
    </w:p>
    <w:p w14:paraId="47F513FE" w14:textId="200CDDA1" w:rsidR="002F0217" w:rsidRDefault="002F0217" w:rsidP="002F0217">
      <w:pPr>
        <w:pStyle w:val="sketch"/>
        <w:ind w:left="0" w:right="18"/>
      </w:pPr>
    </w:p>
    <w:p w14:paraId="7782CB60" w14:textId="68A582EB" w:rsidR="001F06AC" w:rsidRDefault="001F06AC" w:rsidP="001F06AC">
      <w:pPr>
        <w:pStyle w:val="sketch"/>
        <w:ind w:left="0" w:right="18"/>
      </w:pPr>
      <w:r>
        <w:t xml:space="preserve">B. Also to </w:t>
      </w:r>
      <w:r w:rsidRPr="002F0217">
        <w:t>keep God’s children on the straight</w:t>
      </w:r>
      <w:r w:rsidR="002F0217">
        <w:t xml:space="preserve"> &amp; </w:t>
      </w:r>
      <w:r w:rsidRPr="002F0217">
        <w:t>narrow</w:t>
      </w:r>
    </w:p>
    <w:p w14:paraId="607CA830" w14:textId="77777777" w:rsidR="002F0217" w:rsidRDefault="002F0217" w:rsidP="001F06AC">
      <w:pPr>
        <w:pStyle w:val="sketch"/>
        <w:ind w:left="0" w:right="18"/>
      </w:pPr>
      <w:r>
        <w:t xml:space="preserve">     1. for God hides His face – withholds the sense of love – when walk in </w:t>
      </w:r>
    </w:p>
    <w:p w14:paraId="7F98262D" w14:textId="35B242E2" w:rsidR="001F06AC" w:rsidRDefault="002F0217" w:rsidP="002F0217">
      <w:pPr>
        <w:pStyle w:val="sketch"/>
        <w:ind w:left="0" w:right="18"/>
      </w:pPr>
      <w:r>
        <w:tab/>
        <w:t xml:space="preserve">the ways of sin: Is. 54:7; Ps. 88 </w:t>
      </w:r>
    </w:p>
    <w:p w14:paraId="12BC98D8" w14:textId="6840478B" w:rsidR="002F0217" w:rsidRDefault="002F0217" w:rsidP="002F0217">
      <w:pPr>
        <w:pStyle w:val="sketch"/>
        <w:ind w:left="0" w:right="18"/>
      </w:pPr>
    </w:p>
    <w:p w14:paraId="05059EBA" w14:textId="7653BBCE" w:rsidR="002F0217" w:rsidRDefault="002F0217" w:rsidP="002F0217">
      <w:pPr>
        <w:pStyle w:val="sketch"/>
        <w:ind w:left="0" w:right="18"/>
      </w:pPr>
    </w:p>
    <w:p w14:paraId="58A4D302" w14:textId="77777777" w:rsidR="00B53EE1" w:rsidRPr="00B53EE1" w:rsidRDefault="00B53EE1" w:rsidP="00B53EE1">
      <w:pPr>
        <w:pStyle w:val="sketch"/>
        <w:pBdr>
          <w:top w:val="single" w:sz="4" w:space="1" w:color="auto"/>
        </w:pBdr>
        <w:ind w:left="0" w:right="18"/>
        <w:jc w:val="center"/>
        <w:rPr>
          <w:b/>
          <w:bCs/>
        </w:rPr>
      </w:pPr>
      <w:r w:rsidRPr="00B53EE1">
        <w:rPr>
          <w:b/>
          <w:bCs/>
        </w:rPr>
        <w:t xml:space="preserve">At every door where sin sets its foot, </w:t>
      </w:r>
    </w:p>
    <w:p w14:paraId="5D643E52" w14:textId="77777777" w:rsidR="00B53EE1" w:rsidRPr="00B53EE1" w:rsidRDefault="00B53EE1" w:rsidP="00B53EE1">
      <w:pPr>
        <w:pStyle w:val="sketch"/>
        <w:ind w:left="0" w:right="18"/>
        <w:jc w:val="center"/>
        <w:rPr>
          <w:b/>
          <w:bCs/>
        </w:rPr>
      </w:pPr>
      <w:r w:rsidRPr="00B53EE1">
        <w:rPr>
          <w:b/>
          <w:bCs/>
        </w:rPr>
        <w:t>there the wrath of God meets us. (Gurnall)</w:t>
      </w:r>
    </w:p>
    <w:p w14:paraId="45805C55" w14:textId="77777777" w:rsidR="00B53EE1" w:rsidRPr="00B53EE1" w:rsidRDefault="00B53EE1" w:rsidP="00B53EE1">
      <w:pPr>
        <w:pStyle w:val="sketch"/>
        <w:ind w:left="0" w:right="18"/>
        <w:jc w:val="center"/>
        <w:rPr>
          <w:b/>
          <w:bCs/>
        </w:rPr>
      </w:pPr>
    </w:p>
    <w:p w14:paraId="3C35961B" w14:textId="77777777" w:rsidR="00B53EE1" w:rsidRPr="00B53EE1" w:rsidRDefault="00B53EE1" w:rsidP="00B53EE1">
      <w:pPr>
        <w:pStyle w:val="sketch"/>
        <w:ind w:left="0" w:right="18"/>
        <w:jc w:val="center"/>
        <w:rPr>
          <w:b/>
          <w:bCs/>
        </w:rPr>
      </w:pPr>
      <w:r w:rsidRPr="00B53EE1">
        <w:rPr>
          <w:b/>
          <w:bCs/>
        </w:rPr>
        <w:t xml:space="preserve">Even though God’s mercies are new every morning, </w:t>
      </w:r>
    </w:p>
    <w:p w14:paraId="7812BDA6" w14:textId="77777777" w:rsidR="00B53EE1" w:rsidRPr="00B53EE1" w:rsidRDefault="00B53EE1" w:rsidP="00B53EE1">
      <w:pPr>
        <w:pStyle w:val="sketch"/>
        <w:ind w:left="0" w:right="18"/>
        <w:jc w:val="center"/>
        <w:rPr>
          <w:b/>
          <w:bCs/>
        </w:rPr>
      </w:pPr>
      <w:r w:rsidRPr="00B53EE1">
        <w:rPr>
          <w:b/>
          <w:bCs/>
        </w:rPr>
        <w:t xml:space="preserve">He still is angry with each of the sins we commit. </w:t>
      </w:r>
    </w:p>
    <w:p w14:paraId="3656927E" w14:textId="77777777" w:rsidR="00B53EE1" w:rsidRPr="00B53EE1" w:rsidRDefault="00B53EE1" w:rsidP="00B53EE1">
      <w:pPr>
        <w:pStyle w:val="sketch"/>
        <w:ind w:left="0" w:right="18"/>
        <w:jc w:val="center"/>
        <w:rPr>
          <w:b/>
          <w:bCs/>
        </w:rPr>
      </w:pPr>
    </w:p>
    <w:p w14:paraId="0558B89D" w14:textId="74C55503" w:rsidR="00B53EE1" w:rsidRPr="00B53EE1" w:rsidRDefault="00B53EE1" w:rsidP="00B53EE1">
      <w:pPr>
        <w:pStyle w:val="sketch"/>
        <w:ind w:left="0" w:right="18"/>
        <w:jc w:val="center"/>
        <w:rPr>
          <w:b/>
          <w:bCs/>
        </w:rPr>
      </w:pPr>
      <w:r w:rsidRPr="00B53EE1">
        <w:rPr>
          <w:b/>
          <w:bCs/>
        </w:rPr>
        <w:t xml:space="preserve">God’s wrath is His righteousness reacting against unrighteousness. </w:t>
      </w:r>
    </w:p>
    <w:p w14:paraId="515B4EE6" w14:textId="36EE9C4E" w:rsidR="00B53EE1" w:rsidRPr="00B53EE1" w:rsidRDefault="00B53EE1" w:rsidP="00B53EE1">
      <w:pPr>
        <w:pStyle w:val="sketch"/>
        <w:ind w:left="0" w:right="18"/>
        <w:jc w:val="center"/>
        <w:rPr>
          <w:b/>
          <w:bCs/>
        </w:rPr>
      </w:pPr>
    </w:p>
    <w:p w14:paraId="7AEF3280" w14:textId="0D9A4B88" w:rsidR="00B53EE1" w:rsidRPr="00B53EE1" w:rsidRDefault="00B53EE1" w:rsidP="00B53EE1">
      <w:pPr>
        <w:pStyle w:val="sketch"/>
        <w:ind w:left="0" w:right="18"/>
        <w:jc w:val="center"/>
        <w:rPr>
          <w:b/>
          <w:bCs/>
        </w:rPr>
      </w:pPr>
      <w:r w:rsidRPr="00B53EE1">
        <w:rPr>
          <w:b/>
          <w:bCs/>
        </w:rPr>
        <w:t xml:space="preserve">God’s wrath is the expression of His holy displeasure with sin. </w:t>
      </w:r>
    </w:p>
    <w:p w14:paraId="2FB0FE40" w14:textId="77777777" w:rsidR="004319D6" w:rsidRPr="004319D6" w:rsidRDefault="004319D6" w:rsidP="004319D6"/>
    <w:sectPr w:rsidR="004319D6" w:rsidRPr="004319D6" w:rsidSect="00735208">
      <w:pgSz w:w="7920" w:h="12240" w:code="6"/>
      <w:pgMar w:top="288" w:right="576" w:bottom="-288" w:left="576" w:header="706" w:footer="706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AC"/>
    <w:rsid w:val="000E12F9"/>
    <w:rsid w:val="001F06AC"/>
    <w:rsid w:val="002F0217"/>
    <w:rsid w:val="004319D6"/>
    <w:rsid w:val="00456305"/>
    <w:rsid w:val="007625B6"/>
    <w:rsid w:val="00B30B67"/>
    <w:rsid w:val="00B53EE1"/>
    <w:rsid w:val="00C7586F"/>
    <w:rsid w:val="00C846BE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D7EA"/>
  <w15:chartTrackingRefBased/>
  <w15:docId w15:val="{936F8667-0F55-4AC0-9196-FB19E16F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etch">
    <w:name w:val="sketch"/>
    <w:basedOn w:val="Normal"/>
    <w:rsid w:val="001F06AC"/>
    <w:pPr>
      <w:ind w:left="-1152" w:right="1728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0E132-04A2-4031-B468-1817AAB8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809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2</cp:revision>
  <cp:lastPrinted>2019-10-17T14:24:00Z</cp:lastPrinted>
  <dcterms:created xsi:type="dcterms:W3CDTF">2019-10-16T21:36:00Z</dcterms:created>
  <dcterms:modified xsi:type="dcterms:W3CDTF">2019-10-17T14:26:00Z</dcterms:modified>
</cp:coreProperties>
</file>